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077" w:rsidRDefault="00C93077" w:rsidP="00C93077">
      <w:pPr>
        <w:widowControl/>
        <w:rPr>
          <w:rFonts w:ascii="Arial" w:eastAsia="Times New Roman" w:hAnsi="Arial" w:cs="Arial"/>
          <w:b/>
          <w:bCs/>
          <w:sz w:val="24"/>
          <w:szCs w:val="24"/>
          <w:highlight w:val="magenta"/>
          <w:lang w:eastAsia="en-GB"/>
        </w:rPr>
      </w:pPr>
      <w:r>
        <w:rPr>
          <w:rFonts w:ascii="Arial" w:eastAsia="Times New Roman" w:hAnsi="Arial" w:cs="Arial"/>
          <w:b/>
          <w:bCs/>
          <w:noProof/>
          <w:sz w:val="24"/>
          <w:szCs w:val="24"/>
          <w:lang w:eastAsia="en-GB"/>
        </w:rPr>
        <w:drawing>
          <wp:anchor distT="0" distB="0" distL="114300" distR="114300" simplePos="0" relativeHeight="251658240" behindDoc="0" locked="0" layoutInCell="1" allowOverlap="1">
            <wp:simplePos x="0" y="0"/>
            <wp:positionH relativeFrom="column">
              <wp:posOffset>4086225</wp:posOffset>
            </wp:positionH>
            <wp:positionV relativeFrom="topMargin">
              <wp:posOffset>457200</wp:posOffset>
            </wp:positionV>
            <wp:extent cx="1978025" cy="586740"/>
            <wp:effectExtent l="0" t="0" r="317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int Logo 2020.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78025" cy="586740"/>
                    </a:xfrm>
                    <a:prstGeom prst="rect">
                      <a:avLst/>
                    </a:prstGeom>
                  </pic:spPr>
                </pic:pic>
              </a:graphicData>
            </a:graphic>
            <wp14:sizeRelH relativeFrom="page">
              <wp14:pctWidth>0</wp14:pctWidth>
            </wp14:sizeRelH>
            <wp14:sizeRelV relativeFrom="page">
              <wp14:pctHeight>0</wp14:pctHeight>
            </wp14:sizeRelV>
          </wp:anchor>
        </w:drawing>
      </w:r>
    </w:p>
    <w:p w:rsidR="00C93077" w:rsidRDefault="00C93077" w:rsidP="00C93077">
      <w:pPr>
        <w:widowControl/>
        <w:rPr>
          <w:rFonts w:ascii="Arial" w:eastAsia="Times New Roman" w:hAnsi="Arial" w:cs="Arial"/>
          <w:b/>
          <w:bCs/>
          <w:sz w:val="24"/>
          <w:szCs w:val="24"/>
          <w:highlight w:val="magenta"/>
          <w:lang w:eastAsia="en-GB"/>
        </w:rPr>
      </w:pPr>
    </w:p>
    <w:p w:rsidR="00C93077" w:rsidRPr="001F1D81" w:rsidRDefault="00C93077" w:rsidP="00C93077">
      <w:pPr>
        <w:widowControl/>
        <w:rPr>
          <w:rFonts w:ascii="Arial" w:eastAsia="Times New Roman" w:hAnsi="Arial" w:cs="Arial"/>
          <w:b/>
          <w:bCs/>
          <w:color w:val="00B0F0"/>
          <w:sz w:val="48"/>
          <w:szCs w:val="48"/>
          <w:lang w:eastAsia="en-GB"/>
        </w:rPr>
      </w:pPr>
      <w:r w:rsidRPr="001F1D81">
        <w:rPr>
          <w:rFonts w:ascii="Arial" w:eastAsia="Times New Roman" w:hAnsi="Arial" w:cs="Arial"/>
          <w:b/>
          <w:bCs/>
          <w:color w:val="00B0F0"/>
          <w:sz w:val="48"/>
          <w:szCs w:val="48"/>
          <w:lang w:eastAsia="en-GB"/>
        </w:rPr>
        <w:t xml:space="preserve">Briefing – Fabricated and Induced Illnesses </w:t>
      </w:r>
    </w:p>
    <w:p w:rsidR="001F1D81" w:rsidRDefault="001F1D81" w:rsidP="00C93077">
      <w:pPr>
        <w:widowControl/>
        <w:rPr>
          <w:rFonts w:ascii="Arial" w:eastAsia="Times New Roman" w:hAnsi="Arial" w:cs="Arial"/>
          <w:b/>
          <w:bCs/>
          <w:sz w:val="24"/>
          <w:szCs w:val="24"/>
          <w:highlight w:val="magenta"/>
          <w:lang w:eastAsia="en-GB"/>
        </w:rPr>
      </w:pPr>
    </w:p>
    <w:p w:rsidR="001F1D81" w:rsidRDefault="001F1D81" w:rsidP="00C93077">
      <w:pPr>
        <w:widowControl/>
        <w:rPr>
          <w:rFonts w:ascii="Arial" w:eastAsia="Times New Roman" w:hAnsi="Arial" w:cs="Arial"/>
          <w:b/>
          <w:bCs/>
          <w:sz w:val="24"/>
          <w:szCs w:val="24"/>
          <w:highlight w:val="magenta"/>
          <w:lang w:eastAsia="en-GB"/>
        </w:rPr>
      </w:pPr>
    </w:p>
    <w:p w:rsidR="007B77F6" w:rsidRPr="00C93077" w:rsidRDefault="007B77F6" w:rsidP="00C93077">
      <w:pPr>
        <w:widowControl/>
        <w:rPr>
          <w:rFonts w:ascii="Arial" w:eastAsia="Times New Roman" w:hAnsi="Arial" w:cs="Arial"/>
          <w:sz w:val="24"/>
          <w:szCs w:val="24"/>
          <w:lang w:eastAsia="en-GB"/>
        </w:rPr>
      </w:pPr>
      <w:r w:rsidRPr="00C93077">
        <w:rPr>
          <w:rFonts w:ascii="Arial" w:eastAsia="Times New Roman" w:hAnsi="Arial" w:cs="Arial"/>
          <w:bCs/>
          <w:sz w:val="24"/>
          <w:szCs w:val="24"/>
          <w:lang w:eastAsia="en-GB"/>
        </w:rPr>
        <w:t>Fabricated or induced illness (FII) is a rare form of child abuse. It happens when a parent or carer, usually the child's biological mother, exaggerates or deliberately causes symptoms of illness in the child.</w:t>
      </w:r>
    </w:p>
    <w:p w:rsidR="00C93077" w:rsidRDefault="00C93077" w:rsidP="00C93077">
      <w:pPr>
        <w:widowControl/>
        <w:rPr>
          <w:rFonts w:ascii="Arial" w:eastAsia="Times New Roman" w:hAnsi="Arial" w:cs="Arial"/>
          <w:sz w:val="24"/>
          <w:szCs w:val="24"/>
          <w:lang w:eastAsia="en-GB"/>
        </w:rPr>
      </w:pPr>
    </w:p>
    <w:p w:rsidR="007B77F6" w:rsidRPr="00C93077" w:rsidRDefault="007B77F6" w:rsidP="00C93077">
      <w:pPr>
        <w:widowControl/>
        <w:rPr>
          <w:rFonts w:ascii="Arial" w:eastAsia="Times New Roman" w:hAnsi="Arial" w:cs="Arial"/>
          <w:sz w:val="24"/>
          <w:szCs w:val="24"/>
          <w:lang w:eastAsia="en-GB"/>
        </w:rPr>
      </w:pPr>
      <w:r w:rsidRPr="00C93077">
        <w:rPr>
          <w:rFonts w:ascii="Arial" w:eastAsia="Times New Roman" w:hAnsi="Arial" w:cs="Arial"/>
          <w:sz w:val="24"/>
          <w:szCs w:val="24"/>
          <w:lang w:eastAsia="en-GB"/>
        </w:rPr>
        <w:t>FII is also known as "Munchausen's syndrome by proxy" (not to be confused with </w:t>
      </w:r>
      <w:hyperlink r:id="rId6" w:history="1">
        <w:r w:rsidRPr="00C93077">
          <w:rPr>
            <w:rFonts w:ascii="Arial" w:eastAsia="Times New Roman" w:hAnsi="Arial" w:cs="Arial"/>
            <w:color w:val="005EB8"/>
            <w:sz w:val="24"/>
            <w:szCs w:val="24"/>
            <w:u w:val="single"/>
            <w:lang w:eastAsia="en-GB"/>
          </w:rPr>
          <w:t>Munchausen's syndrome</w:t>
        </w:r>
      </w:hyperlink>
      <w:r w:rsidRPr="00C93077">
        <w:rPr>
          <w:rFonts w:ascii="Arial" w:eastAsia="Times New Roman" w:hAnsi="Arial" w:cs="Arial"/>
          <w:sz w:val="24"/>
          <w:szCs w:val="24"/>
          <w:lang w:eastAsia="en-GB"/>
        </w:rPr>
        <w:t>, where a person pretends to be ill or causes illness or injury to themselves).</w:t>
      </w:r>
    </w:p>
    <w:p w:rsidR="006B7A6D" w:rsidRDefault="006B7A6D" w:rsidP="00C93077">
      <w:pPr>
        <w:widowControl/>
        <w:outlineLvl w:val="1"/>
        <w:rPr>
          <w:rFonts w:ascii="Arial" w:eastAsia="Times New Roman" w:hAnsi="Arial" w:cs="Arial"/>
          <w:b/>
          <w:bCs/>
          <w:sz w:val="24"/>
          <w:szCs w:val="24"/>
          <w:lang w:eastAsia="en-GB"/>
        </w:rPr>
      </w:pPr>
    </w:p>
    <w:p w:rsidR="007B77F6" w:rsidRPr="00C93077" w:rsidRDefault="007B77F6" w:rsidP="00C93077">
      <w:pPr>
        <w:widowControl/>
        <w:outlineLvl w:val="1"/>
        <w:rPr>
          <w:rFonts w:ascii="Arial" w:eastAsia="Times New Roman" w:hAnsi="Arial" w:cs="Arial"/>
          <w:b/>
          <w:bCs/>
          <w:color w:val="00B0F0"/>
          <w:sz w:val="28"/>
          <w:szCs w:val="28"/>
          <w:lang w:eastAsia="en-GB"/>
        </w:rPr>
      </w:pPr>
      <w:r w:rsidRPr="00C93077">
        <w:rPr>
          <w:rFonts w:ascii="Arial" w:eastAsia="Times New Roman" w:hAnsi="Arial" w:cs="Arial"/>
          <w:b/>
          <w:bCs/>
          <w:color w:val="00B0F0"/>
          <w:sz w:val="28"/>
          <w:szCs w:val="28"/>
          <w:lang w:eastAsia="en-GB"/>
        </w:rPr>
        <w:t>Signs of fabricated or induced illness</w:t>
      </w:r>
    </w:p>
    <w:p w:rsidR="00C93077" w:rsidRDefault="00C93077" w:rsidP="00C93077">
      <w:pPr>
        <w:widowControl/>
        <w:rPr>
          <w:rFonts w:ascii="Arial" w:eastAsia="Times New Roman" w:hAnsi="Arial" w:cs="Arial"/>
          <w:sz w:val="24"/>
          <w:szCs w:val="24"/>
          <w:lang w:eastAsia="en-GB"/>
        </w:rPr>
      </w:pPr>
    </w:p>
    <w:p w:rsidR="007B77F6" w:rsidRPr="00C93077" w:rsidRDefault="007B77F6" w:rsidP="00C93077">
      <w:pPr>
        <w:widowControl/>
        <w:rPr>
          <w:rFonts w:ascii="Arial" w:eastAsia="Times New Roman" w:hAnsi="Arial" w:cs="Arial"/>
          <w:sz w:val="24"/>
          <w:szCs w:val="24"/>
          <w:lang w:eastAsia="en-GB"/>
        </w:rPr>
      </w:pPr>
      <w:r w:rsidRPr="00C93077">
        <w:rPr>
          <w:rFonts w:ascii="Arial" w:eastAsia="Times New Roman" w:hAnsi="Arial" w:cs="Arial"/>
          <w:sz w:val="24"/>
          <w:szCs w:val="24"/>
          <w:lang w:eastAsia="en-GB"/>
        </w:rPr>
        <w:t>Fabricated or induced illness (FII) covers a wide range of symptoms and behaviours involving parents seeking healthcare for a child. This ranges from extreme neglect (failing to get medical care) to induced illness.</w:t>
      </w:r>
    </w:p>
    <w:p w:rsidR="00C93077" w:rsidRDefault="00C93077" w:rsidP="00C93077">
      <w:pPr>
        <w:widowControl/>
        <w:rPr>
          <w:rFonts w:ascii="Arial" w:eastAsia="Times New Roman" w:hAnsi="Arial" w:cs="Arial"/>
          <w:sz w:val="24"/>
          <w:szCs w:val="24"/>
          <w:lang w:eastAsia="en-GB"/>
        </w:rPr>
      </w:pPr>
    </w:p>
    <w:p w:rsidR="007B77F6" w:rsidRPr="00C93077" w:rsidRDefault="003B40B4" w:rsidP="00C93077">
      <w:pPr>
        <w:widowControl/>
        <w:rPr>
          <w:rFonts w:ascii="Arial" w:eastAsia="Times New Roman" w:hAnsi="Arial" w:cs="Arial"/>
          <w:sz w:val="24"/>
          <w:szCs w:val="24"/>
          <w:lang w:eastAsia="en-GB"/>
        </w:rPr>
      </w:pPr>
      <w:r w:rsidRPr="003B40B4">
        <w:rPr>
          <w:rFonts w:ascii="Arial" w:eastAsia="Times New Roman" w:hAnsi="Arial" w:cs="Arial"/>
          <w:sz w:val="24"/>
          <w:szCs w:val="24"/>
          <w:lang w:eastAsia="en-GB"/>
        </w:rPr>
        <w:t>Previous case reports of FII have uncovered evidence of:</w:t>
      </w:r>
    </w:p>
    <w:p w:rsidR="007B77F6" w:rsidRPr="00C93077" w:rsidRDefault="007B77F6" w:rsidP="00C93077">
      <w:pPr>
        <w:widowControl/>
        <w:numPr>
          <w:ilvl w:val="0"/>
          <w:numId w:val="1"/>
        </w:numPr>
        <w:ind w:left="480"/>
        <w:rPr>
          <w:rFonts w:ascii="Arial" w:eastAsia="Times New Roman" w:hAnsi="Arial" w:cs="Arial"/>
          <w:sz w:val="24"/>
          <w:szCs w:val="24"/>
          <w:lang w:eastAsia="en-GB"/>
        </w:rPr>
      </w:pPr>
      <w:r w:rsidRPr="00C93077">
        <w:rPr>
          <w:rFonts w:ascii="Arial" w:eastAsia="Times New Roman" w:hAnsi="Arial" w:cs="Arial"/>
          <w:sz w:val="24"/>
          <w:szCs w:val="24"/>
          <w:lang w:eastAsia="en-GB"/>
        </w:rPr>
        <w:t>persuades healthcare professionals that their child is ill when they're healthy</w:t>
      </w:r>
    </w:p>
    <w:p w:rsidR="007B77F6" w:rsidRPr="00C93077" w:rsidRDefault="007B77F6" w:rsidP="00C93077">
      <w:pPr>
        <w:widowControl/>
        <w:numPr>
          <w:ilvl w:val="0"/>
          <w:numId w:val="1"/>
        </w:numPr>
        <w:ind w:left="480"/>
        <w:rPr>
          <w:rFonts w:ascii="Arial" w:eastAsia="Times New Roman" w:hAnsi="Arial" w:cs="Arial"/>
          <w:sz w:val="24"/>
          <w:szCs w:val="24"/>
          <w:lang w:eastAsia="en-GB"/>
        </w:rPr>
      </w:pPr>
      <w:r w:rsidRPr="00C93077">
        <w:rPr>
          <w:rFonts w:ascii="Arial" w:eastAsia="Times New Roman" w:hAnsi="Arial" w:cs="Arial"/>
          <w:sz w:val="24"/>
          <w:szCs w:val="24"/>
          <w:lang w:eastAsia="en-GB"/>
        </w:rPr>
        <w:t>exaggerates or lies about their child's symptoms</w:t>
      </w:r>
    </w:p>
    <w:p w:rsidR="00C93077" w:rsidRDefault="007B77F6" w:rsidP="00C93077">
      <w:pPr>
        <w:widowControl/>
        <w:numPr>
          <w:ilvl w:val="0"/>
          <w:numId w:val="1"/>
        </w:numPr>
        <w:ind w:left="480"/>
        <w:rPr>
          <w:rFonts w:ascii="Arial" w:eastAsia="Times New Roman" w:hAnsi="Arial" w:cs="Arial"/>
          <w:sz w:val="24"/>
          <w:szCs w:val="24"/>
          <w:lang w:eastAsia="en-GB"/>
        </w:rPr>
      </w:pPr>
      <w:r w:rsidRPr="00C93077">
        <w:rPr>
          <w:rFonts w:ascii="Arial" w:eastAsia="Times New Roman" w:hAnsi="Arial" w:cs="Arial"/>
          <w:sz w:val="24"/>
          <w:szCs w:val="24"/>
          <w:lang w:eastAsia="en-GB"/>
        </w:rPr>
        <w:t xml:space="preserve">deliberately induces symptoms of illness, for example, by poisoning their child with unnecessary medicine or other </w:t>
      </w:r>
      <w:r w:rsidR="003B40B4">
        <w:rPr>
          <w:rFonts w:ascii="Arial" w:eastAsia="Times New Roman" w:hAnsi="Arial" w:cs="Arial"/>
          <w:sz w:val="24"/>
          <w:szCs w:val="24"/>
          <w:lang w:eastAsia="en-GB"/>
        </w:rPr>
        <w:t xml:space="preserve">non-prescribed </w:t>
      </w:r>
      <w:r w:rsidRPr="00C93077">
        <w:rPr>
          <w:rFonts w:ascii="Arial" w:eastAsia="Times New Roman" w:hAnsi="Arial" w:cs="Arial"/>
          <w:sz w:val="24"/>
          <w:szCs w:val="24"/>
          <w:lang w:eastAsia="en-GB"/>
        </w:rPr>
        <w:t>substances</w:t>
      </w:r>
    </w:p>
    <w:p w:rsidR="003B40B4" w:rsidRPr="003B40B4" w:rsidRDefault="003B40B4" w:rsidP="003B40B4">
      <w:pPr>
        <w:widowControl/>
        <w:numPr>
          <w:ilvl w:val="0"/>
          <w:numId w:val="5"/>
        </w:numPr>
        <w:ind w:left="480"/>
        <w:rPr>
          <w:rFonts w:ascii="Arial" w:eastAsia="Times New Roman" w:hAnsi="Arial" w:cs="Arial"/>
          <w:sz w:val="24"/>
          <w:szCs w:val="24"/>
          <w:lang w:eastAsia="en-GB"/>
        </w:rPr>
      </w:pPr>
      <w:proofErr w:type="gramStart"/>
      <w:r w:rsidRPr="006B7A6D">
        <w:rPr>
          <w:rFonts w:ascii="Arial" w:eastAsia="Times New Roman" w:hAnsi="Arial" w:cs="Arial"/>
          <w:sz w:val="24"/>
          <w:szCs w:val="24"/>
          <w:lang w:eastAsia="en-GB"/>
        </w:rPr>
        <w:t>parents</w:t>
      </w:r>
      <w:proofErr w:type="gramEnd"/>
      <w:r w:rsidRPr="006B7A6D">
        <w:rPr>
          <w:rFonts w:ascii="Arial" w:eastAsia="Times New Roman" w:hAnsi="Arial" w:cs="Arial"/>
          <w:sz w:val="24"/>
          <w:szCs w:val="24"/>
          <w:lang w:eastAsia="en-GB"/>
        </w:rPr>
        <w:t xml:space="preserve"> or carers deliberately contaminating or manipulating clinical tests to fake evidence of illness. For example, by adding blood or glucose to urine samples, placing their blood on the child's clothing to suggest unusual bleeding, or heating thermometers to suggest the presence of a fever</w:t>
      </w:r>
    </w:p>
    <w:p w:rsidR="003B40B4" w:rsidRPr="006B7A6D" w:rsidRDefault="003B40B4" w:rsidP="003B40B4">
      <w:pPr>
        <w:widowControl/>
        <w:numPr>
          <w:ilvl w:val="0"/>
          <w:numId w:val="5"/>
        </w:numPr>
        <w:ind w:left="480"/>
        <w:rPr>
          <w:rFonts w:ascii="Arial" w:eastAsia="Times New Roman" w:hAnsi="Arial" w:cs="Arial"/>
          <w:sz w:val="24"/>
          <w:szCs w:val="24"/>
          <w:lang w:eastAsia="en-GB"/>
        </w:rPr>
      </w:pPr>
      <w:r w:rsidRPr="006B7A6D">
        <w:rPr>
          <w:rFonts w:ascii="Arial" w:eastAsia="Times New Roman" w:hAnsi="Arial" w:cs="Arial"/>
          <w:sz w:val="24"/>
          <w:szCs w:val="24"/>
          <w:lang w:eastAsia="en-GB"/>
        </w:rPr>
        <w:t>infecting their child's wounds or injecting the child with dirt or poo</w:t>
      </w:r>
    </w:p>
    <w:p w:rsidR="003B40B4" w:rsidRPr="006B7A6D" w:rsidRDefault="003B40B4" w:rsidP="003B40B4">
      <w:pPr>
        <w:widowControl/>
        <w:numPr>
          <w:ilvl w:val="0"/>
          <w:numId w:val="5"/>
        </w:numPr>
        <w:ind w:left="480"/>
        <w:rPr>
          <w:rFonts w:ascii="Arial" w:eastAsia="Times New Roman" w:hAnsi="Arial" w:cs="Arial"/>
          <w:sz w:val="24"/>
          <w:szCs w:val="24"/>
          <w:lang w:eastAsia="en-GB"/>
        </w:rPr>
      </w:pPr>
      <w:r w:rsidRPr="006B7A6D">
        <w:rPr>
          <w:rFonts w:ascii="Arial" w:eastAsia="Times New Roman" w:hAnsi="Arial" w:cs="Arial"/>
          <w:sz w:val="24"/>
          <w:szCs w:val="24"/>
          <w:lang w:eastAsia="en-GB"/>
        </w:rPr>
        <w:t>inducing unconsciousness by suffocating their child</w:t>
      </w:r>
    </w:p>
    <w:p w:rsidR="003B40B4" w:rsidRPr="006B7A6D" w:rsidRDefault="003B40B4" w:rsidP="003B40B4">
      <w:pPr>
        <w:widowControl/>
        <w:numPr>
          <w:ilvl w:val="0"/>
          <w:numId w:val="5"/>
        </w:numPr>
        <w:ind w:left="480"/>
        <w:rPr>
          <w:rFonts w:ascii="Arial" w:eastAsia="Times New Roman" w:hAnsi="Arial" w:cs="Arial"/>
          <w:sz w:val="24"/>
          <w:szCs w:val="24"/>
          <w:lang w:eastAsia="en-GB"/>
        </w:rPr>
      </w:pPr>
      <w:r w:rsidRPr="006B7A6D">
        <w:rPr>
          <w:rFonts w:ascii="Arial" w:eastAsia="Times New Roman" w:hAnsi="Arial" w:cs="Arial"/>
          <w:sz w:val="24"/>
          <w:szCs w:val="24"/>
          <w:lang w:eastAsia="en-GB"/>
        </w:rPr>
        <w:t>not treating or mistreating genuine conditions so they get worse</w:t>
      </w:r>
    </w:p>
    <w:p w:rsidR="003B40B4" w:rsidRPr="003B40B4" w:rsidRDefault="003B40B4" w:rsidP="003B40B4">
      <w:pPr>
        <w:widowControl/>
        <w:numPr>
          <w:ilvl w:val="0"/>
          <w:numId w:val="5"/>
        </w:numPr>
        <w:ind w:left="480"/>
        <w:rPr>
          <w:rFonts w:ascii="Arial" w:eastAsia="Times New Roman" w:hAnsi="Arial" w:cs="Arial"/>
          <w:sz w:val="24"/>
          <w:szCs w:val="24"/>
          <w:lang w:eastAsia="en-GB"/>
        </w:rPr>
      </w:pPr>
      <w:r w:rsidRPr="006B7A6D">
        <w:rPr>
          <w:rFonts w:ascii="Arial" w:eastAsia="Times New Roman" w:hAnsi="Arial" w:cs="Arial"/>
          <w:sz w:val="24"/>
          <w:szCs w:val="24"/>
          <w:lang w:eastAsia="en-GB"/>
        </w:rPr>
        <w:t>withholding food, resulting in the child failing to develop physically and mentally at the expected rate</w:t>
      </w:r>
    </w:p>
    <w:p w:rsidR="00C93077" w:rsidRPr="00C93077" w:rsidRDefault="00C93077" w:rsidP="00C93077">
      <w:pPr>
        <w:widowControl/>
        <w:rPr>
          <w:rFonts w:ascii="Arial" w:eastAsia="Times New Roman" w:hAnsi="Arial" w:cs="Arial"/>
          <w:bCs/>
          <w:color w:val="212B32"/>
          <w:kern w:val="36"/>
          <w:sz w:val="24"/>
          <w:szCs w:val="24"/>
          <w:lang w:eastAsia="en-GB"/>
        </w:rPr>
      </w:pPr>
    </w:p>
    <w:p w:rsidR="007B77F6" w:rsidRPr="006B7A6D" w:rsidRDefault="007B77F6" w:rsidP="00C93077">
      <w:pPr>
        <w:widowControl/>
        <w:rPr>
          <w:rFonts w:ascii="Arial" w:eastAsia="Times New Roman" w:hAnsi="Arial" w:cs="Arial"/>
          <w:sz w:val="24"/>
          <w:szCs w:val="24"/>
          <w:lang w:eastAsia="en-GB"/>
        </w:rPr>
      </w:pPr>
      <w:r w:rsidRPr="00C93077">
        <w:rPr>
          <w:rFonts w:ascii="Arial" w:eastAsia="Times New Roman" w:hAnsi="Arial" w:cs="Arial"/>
          <w:bCs/>
          <w:sz w:val="24"/>
          <w:szCs w:val="24"/>
          <w:lang w:eastAsia="en-GB"/>
        </w:rPr>
        <w:t>The abuse that happens in</w:t>
      </w:r>
      <w:r w:rsidR="00C93077" w:rsidRPr="00C93077">
        <w:rPr>
          <w:rFonts w:ascii="Arial" w:eastAsia="Times New Roman" w:hAnsi="Arial" w:cs="Arial"/>
          <w:bCs/>
          <w:sz w:val="24"/>
          <w:szCs w:val="24"/>
          <w:lang w:eastAsia="en-GB"/>
        </w:rPr>
        <w:t xml:space="preserve"> FII</w:t>
      </w:r>
      <w:r w:rsidRPr="00C93077">
        <w:rPr>
          <w:rFonts w:ascii="Arial" w:eastAsia="Times New Roman" w:hAnsi="Arial" w:cs="Arial"/>
          <w:bCs/>
          <w:sz w:val="24"/>
          <w:szCs w:val="24"/>
          <w:lang w:eastAsia="en-GB"/>
        </w:rPr>
        <w:t xml:space="preserve"> takes a range of forms and can be difficult to recognise, but there ar</w:t>
      </w:r>
      <w:r w:rsidR="006B7A6D">
        <w:rPr>
          <w:rFonts w:ascii="Arial" w:eastAsia="Times New Roman" w:hAnsi="Arial" w:cs="Arial"/>
          <w:bCs/>
          <w:sz w:val="24"/>
          <w:szCs w:val="24"/>
          <w:lang w:eastAsia="en-GB"/>
        </w:rPr>
        <w:t>e warning signs to look out for:</w:t>
      </w:r>
    </w:p>
    <w:p w:rsidR="007B77F6" w:rsidRPr="006B7A6D" w:rsidRDefault="007B77F6" w:rsidP="00C93077">
      <w:pPr>
        <w:widowControl/>
        <w:numPr>
          <w:ilvl w:val="0"/>
          <w:numId w:val="4"/>
        </w:numPr>
        <w:ind w:left="480"/>
        <w:rPr>
          <w:rFonts w:ascii="Arial" w:eastAsia="Times New Roman" w:hAnsi="Arial" w:cs="Arial"/>
          <w:sz w:val="24"/>
          <w:szCs w:val="24"/>
          <w:lang w:eastAsia="en-GB"/>
        </w:rPr>
      </w:pPr>
      <w:r w:rsidRPr="006B7A6D">
        <w:rPr>
          <w:rFonts w:ascii="Arial" w:eastAsia="Times New Roman" w:hAnsi="Arial" w:cs="Arial"/>
          <w:sz w:val="24"/>
          <w:szCs w:val="24"/>
          <w:lang w:eastAsia="en-GB"/>
        </w:rPr>
        <w:t>symptoms only appear when the parent or carer is present</w:t>
      </w:r>
    </w:p>
    <w:p w:rsidR="007B77F6" w:rsidRPr="006B7A6D" w:rsidRDefault="007B77F6" w:rsidP="00C93077">
      <w:pPr>
        <w:widowControl/>
        <w:numPr>
          <w:ilvl w:val="0"/>
          <w:numId w:val="4"/>
        </w:numPr>
        <w:ind w:left="480"/>
        <w:rPr>
          <w:rFonts w:ascii="Arial" w:eastAsia="Times New Roman" w:hAnsi="Arial" w:cs="Arial"/>
          <w:sz w:val="24"/>
          <w:szCs w:val="24"/>
          <w:lang w:eastAsia="en-GB"/>
        </w:rPr>
      </w:pPr>
      <w:r w:rsidRPr="006B7A6D">
        <w:rPr>
          <w:rFonts w:ascii="Arial" w:eastAsia="Times New Roman" w:hAnsi="Arial" w:cs="Arial"/>
          <w:sz w:val="24"/>
          <w:szCs w:val="24"/>
          <w:lang w:eastAsia="en-GB"/>
        </w:rPr>
        <w:t>the only person claiming to notice symptoms is the parent or carer</w:t>
      </w:r>
    </w:p>
    <w:p w:rsidR="007B77F6" w:rsidRPr="006B7A6D" w:rsidRDefault="007B77F6" w:rsidP="00C93077">
      <w:pPr>
        <w:widowControl/>
        <w:numPr>
          <w:ilvl w:val="0"/>
          <w:numId w:val="4"/>
        </w:numPr>
        <w:ind w:left="480"/>
        <w:rPr>
          <w:rFonts w:ascii="Arial" w:eastAsia="Times New Roman" w:hAnsi="Arial" w:cs="Arial"/>
          <w:sz w:val="24"/>
          <w:szCs w:val="24"/>
          <w:lang w:eastAsia="en-GB"/>
        </w:rPr>
      </w:pPr>
      <w:r w:rsidRPr="006B7A6D">
        <w:rPr>
          <w:rFonts w:ascii="Arial" w:eastAsia="Times New Roman" w:hAnsi="Arial" w:cs="Arial"/>
          <w:sz w:val="24"/>
          <w:szCs w:val="24"/>
          <w:lang w:eastAsia="en-GB"/>
        </w:rPr>
        <w:t>the affected child has an inexplicably poor response to medicine or other treatment</w:t>
      </w:r>
    </w:p>
    <w:p w:rsidR="007B77F6" w:rsidRPr="006B7A6D" w:rsidRDefault="00C93077" w:rsidP="00C93077">
      <w:pPr>
        <w:widowControl/>
        <w:numPr>
          <w:ilvl w:val="0"/>
          <w:numId w:val="4"/>
        </w:numPr>
        <w:ind w:left="480"/>
        <w:rPr>
          <w:rFonts w:ascii="Arial" w:eastAsia="Times New Roman" w:hAnsi="Arial" w:cs="Arial"/>
          <w:sz w:val="24"/>
          <w:szCs w:val="24"/>
          <w:lang w:eastAsia="en-GB"/>
        </w:rPr>
      </w:pPr>
      <w:r w:rsidRPr="006B7A6D">
        <w:rPr>
          <w:rFonts w:ascii="Arial" w:eastAsia="Times New Roman" w:hAnsi="Arial" w:cs="Arial"/>
          <w:sz w:val="24"/>
          <w:szCs w:val="24"/>
          <w:lang w:eastAsia="en-GB"/>
        </w:rPr>
        <w:t>if one</w:t>
      </w:r>
      <w:r w:rsidR="007B77F6" w:rsidRPr="006B7A6D">
        <w:rPr>
          <w:rFonts w:ascii="Arial" w:eastAsia="Times New Roman" w:hAnsi="Arial" w:cs="Arial"/>
          <w:sz w:val="24"/>
          <w:szCs w:val="24"/>
          <w:lang w:eastAsia="en-GB"/>
        </w:rPr>
        <w:t xml:space="preserve"> particular health problem is resolved, the parent or carer may then begin reporting a new set of symptoms</w:t>
      </w:r>
    </w:p>
    <w:p w:rsidR="007B77F6" w:rsidRPr="006B7A6D" w:rsidRDefault="007B77F6" w:rsidP="00C93077">
      <w:pPr>
        <w:widowControl/>
        <w:numPr>
          <w:ilvl w:val="0"/>
          <w:numId w:val="4"/>
        </w:numPr>
        <w:ind w:left="480"/>
        <w:rPr>
          <w:rFonts w:ascii="Arial" w:eastAsia="Times New Roman" w:hAnsi="Arial" w:cs="Arial"/>
          <w:sz w:val="24"/>
          <w:szCs w:val="24"/>
          <w:lang w:eastAsia="en-GB"/>
        </w:rPr>
      </w:pPr>
      <w:r w:rsidRPr="006B7A6D">
        <w:rPr>
          <w:rFonts w:ascii="Arial" w:eastAsia="Times New Roman" w:hAnsi="Arial" w:cs="Arial"/>
          <w:sz w:val="24"/>
          <w:szCs w:val="24"/>
          <w:lang w:eastAsia="en-GB"/>
        </w:rPr>
        <w:t>the child's alleged symptoms do not seem plausible – for example, a child who has supposedly lost a lot of blood but does not become unwell</w:t>
      </w:r>
    </w:p>
    <w:p w:rsidR="007B77F6" w:rsidRPr="006B7A6D" w:rsidRDefault="007B77F6" w:rsidP="00C93077">
      <w:pPr>
        <w:widowControl/>
        <w:numPr>
          <w:ilvl w:val="0"/>
          <w:numId w:val="4"/>
        </w:numPr>
        <w:ind w:left="480"/>
        <w:rPr>
          <w:rFonts w:ascii="Arial" w:eastAsia="Times New Roman" w:hAnsi="Arial" w:cs="Arial"/>
          <w:sz w:val="24"/>
          <w:szCs w:val="24"/>
          <w:lang w:eastAsia="en-GB"/>
        </w:rPr>
      </w:pPr>
      <w:r w:rsidRPr="006B7A6D">
        <w:rPr>
          <w:rFonts w:ascii="Arial" w:eastAsia="Times New Roman" w:hAnsi="Arial" w:cs="Arial"/>
          <w:sz w:val="24"/>
          <w:szCs w:val="24"/>
          <w:lang w:eastAsia="en-GB"/>
        </w:rPr>
        <w:t>the parent or carer has a history of frequently changing GPs or visiting different hospitals for treatment, particularly if their views about the child's treatment are challenged by medical staff</w:t>
      </w:r>
    </w:p>
    <w:p w:rsidR="007B77F6" w:rsidRPr="006B7A6D" w:rsidRDefault="007B77F6" w:rsidP="00C93077">
      <w:pPr>
        <w:widowControl/>
        <w:numPr>
          <w:ilvl w:val="0"/>
          <w:numId w:val="4"/>
        </w:numPr>
        <w:ind w:left="480"/>
        <w:rPr>
          <w:rFonts w:ascii="Arial" w:eastAsia="Times New Roman" w:hAnsi="Arial" w:cs="Arial"/>
          <w:sz w:val="24"/>
          <w:szCs w:val="24"/>
          <w:lang w:eastAsia="en-GB"/>
        </w:rPr>
      </w:pPr>
      <w:r w:rsidRPr="006B7A6D">
        <w:rPr>
          <w:rFonts w:ascii="Arial" w:eastAsia="Times New Roman" w:hAnsi="Arial" w:cs="Arial"/>
          <w:sz w:val="24"/>
          <w:szCs w:val="24"/>
          <w:lang w:eastAsia="en-GB"/>
        </w:rPr>
        <w:t>the child's daily activities are being limited far beyond what you would usually expect as a result of having a certain condition – for example, they never go to school or have to wear leg braces even though they can walk properly</w:t>
      </w:r>
    </w:p>
    <w:p w:rsidR="007B77F6" w:rsidRPr="006B7A6D" w:rsidRDefault="007B77F6" w:rsidP="00C93077">
      <w:pPr>
        <w:widowControl/>
        <w:numPr>
          <w:ilvl w:val="0"/>
          <w:numId w:val="4"/>
        </w:numPr>
        <w:ind w:left="480"/>
        <w:rPr>
          <w:rFonts w:ascii="Arial" w:eastAsia="Times New Roman" w:hAnsi="Arial" w:cs="Arial"/>
          <w:sz w:val="24"/>
          <w:szCs w:val="24"/>
          <w:lang w:eastAsia="en-GB"/>
        </w:rPr>
      </w:pPr>
      <w:r w:rsidRPr="006B7A6D">
        <w:rPr>
          <w:rFonts w:ascii="Arial" w:eastAsia="Times New Roman" w:hAnsi="Arial" w:cs="Arial"/>
          <w:sz w:val="24"/>
          <w:szCs w:val="24"/>
          <w:lang w:eastAsia="en-GB"/>
        </w:rPr>
        <w:t>the parent or carer has good medical knowledge or a medical background</w:t>
      </w:r>
    </w:p>
    <w:p w:rsidR="007B77F6" w:rsidRPr="006B7A6D" w:rsidRDefault="007B77F6" w:rsidP="00C93077">
      <w:pPr>
        <w:widowControl/>
        <w:numPr>
          <w:ilvl w:val="0"/>
          <w:numId w:val="4"/>
        </w:numPr>
        <w:ind w:left="480"/>
        <w:rPr>
          <w:rFonts w:ascii="Arial" w:eastAsia="Times New Roman" w:hAnsi="Arial" w:cs="Arial"/>
          <w:sz w:val="24"/>
          <w:szCs w:val="24"/>
          <w:lang w:eastAsia="en-GB"/>
        </w:rPr>
      </w:pPr>
      <w:r w:rsidRPr="006B7A6D">
        <w:rPr>
          <w:rFonts w:ascii="Arial" w:eastAsia="Times New Roman" w:hAnsi="Arial" w:cs="Arial"/>
          <w:sz w:val="24"/>
          <w:szCs w:val="24"/>
          <w:lang w:eastAsia="en-GB"/>
        </w:rPr>
        <w:t>the parent or carer does not seem too worried about the child's health, despite being very attentive</w:t>
      </w:r>
    </w:p>
    <w:p w:rsidR="007B77F6" w:rsidRPr="006B7A6D" w:rsidRDefault="007B77F6" w:rsidP="00C93077">
      <w:pPr>
        <w:widowControl/>
        <w:numPr>
          <w:ilvl w:val="0"/>
          <w:numId w:val="4"/>
        </w:numPr>
        <w:ind w:left="480"/>
        <w:rPr>
          <w:rFonts w:ascii="Arial" w:eastAsia="Times New Roman" w:hAnsi="Arial" w:cs="Arial"/>
          <w:sz w:val="24"/>
          <w:szCs w:val="24"/>
          <w:lang w:eastAsia="en-GB"/>
        </w:rPr>
      </w:pPr>
      <w:r w:rsidRPr="006B7A6D">
        <w:rPr>
          <w:rFonts w:ascii="Arial" w:eastAsia="Times New Roman" w:hAnsi="Arial" w:cs="Arial"/>
          <w:sz w:val="24"/>
          <w:szCs w:val="24"/>
          <w:lang w:eastAsia="en-GB"/>
        </w:rPr>
        <w:t>the parent or carer develops close and friendly relationships with healthcare</w:t>
      </w:r>
      <w:r w:rsidR="006B7A6D">
        <w:rPr>
          <w:rFonts w:ascii="Arial" w:eastAsia="Times New Roman" w:hAnsi="Arial" w:cs="Arial"/>
          <w:sz w:val="24"/>
          <w:szCs w:val="24"/>
          <w:lang w:eastAsia="en-GB"/>
        </w:rPr>
        <w:t xml:space="preserve"> or other professional</w:t>
      </w:r>
      <w:r w:rsidRPr="006B7A6D">
        <w:rPr>
          <w:rFonts w:ascii="Arial" w:eastAsia="Times New Roman" w:hAnsi="Arial" w:cs="Arial"/>
          <w:sz w:val="24"/>
          <w:szCs w:val="24"/>
          <w:lang w:eastAsia="en-GB"/>
        </w:rPr>
        <w:t xml:space="preserve"> staff, but may become abusive or argumentative if their own views about what's wrong with the child are challenged</w:t>
      </w:r>
    </w:p>
    <w:p w:rsidR="007B77F6" w:rsidRPr="006B7A6D" w:rsidRDefault="006B7A6D" w:rsidP="00C93077">
      <w:pPr>
        <w:widowControl/>
        <w:numPr>
          <w:ilvl w:val="0"/>
          <w:numId w:val="4"/>
        </w:numPr>
        <w:ind w:left="480"/>
        <w:rPr>
          <w:rFonts w:ascii="Arial" w:eastAsia="Times New Roman" w:hAnsi="Arial" w:cs="Arial"/>
          <w:sz w:val="24"/>
          <w:szCs w:val="24"/>
          <w:lang w:eastAsia="en-GB"/>
        </w:rPr>
      </w:pPr>
      <w:r w:rsidRPr="006B7A6D">
        <w:rPr>
          <w:rFonts w:ascii="Arial" w:eastAsia="Times New Roman" w:hAnsi="Arial" w:cs="Arial"/>
          <w:sz w:val="24"/>
          <w:szCs w:val="24"/>
          <w:lang w:eastAsia="en-GB"/>
        </w:rPr>
        <w:t>One</w:t>
      </w:r>
      <w:r w:rsidR="007B77F6" w:rsidRPr="006B7A6D">
        <w:rPr>
          <w:rFonts w:ascii="Arial" w:eastAsia="Times New Roman" w:hAnsi="Arial" w:cs="Arial"/>
          <w:sz w:val="24"/>
          <w:szCs w:val="24"/>
          <w:lang w:eastAsia="en-GB"/>
        </w:rPr>
        <w:t xml:space="preserve"> parent (commonly the father) has little or no involvement in the care of the child</w:t>
      </w:r>
    </w:p>
    <w:p w:rsidR="007B77F6" w:rsidRPr="003B40B4" w:rsidRDefault="007B77F6" w:rsidP="003B40B4">
      <w:pPr>
        <w:widowControl/>
        <w:numPr>
          <w:ilvl w:val="0"/>
          <w:numId w:val="4"/>
        </w:numPr>
        <w:ind w:left="480"/>
        <w:rPr>
          <w:rFonts w:ascii="Arial" w:eastAsia="Times New Roman" w:hAnsi="Arial" w:cs="Arial"/>
          <w:sz w:val="24"/>
          <w:szCs w:val="24"/>
          <w:lang w:eastAsia="en-GB"/>
        </w:rPr>
      </w:pPr>
      <w:proofErr w:type="gramStart"/>
      <w:r w:rsidRPr="006B7A6D">
        <w:rPr>
          <w:rFonts w:ascii="Arial" w:eastAsia="Times New Roman" w:hAnsi="Arial" w:cs="Arial"/>
          <w:sz w:val="24"/>
          <w:szCs w:val="24"/>
          <w:lang w:eastAsia="en-GB"/>
        </w:rPr>
        <w:t>the</w:t>
      </w:r>
      <w:proofErr w:type="gramEnd"/>
      <w:r w:rsidRPr="006B7A6D">
        <w:rPr>
          <w:rFonts w:ascii="Arial" w:eastAsia="Times New Roman" w:hAnsi="Arial" w:cs="Arial"/>
          <w:sz w:val="24"/>
          <w:szCs w:val="24"/>
          <w:lang w:eastAsia="en-GB"/>
        </w:rPr>
        <w:t> parent or carer encourages medical staff to perform often painful tests and procedures on the child (tests that most parents would only agree to if they were persuaded that it was absolutely necessary)</w:t>
      </w:r>
      <w:r w:rsidR="003B40B4">
        <w:rPr>
          <w:rFonts w:ascii="Arial" w:eastAsia="Times New Roman" w:hAnsi="Arial" w:cs="Arial"/>
          <w:sz w:val="24"/>
          <w:szCs w:val="24"/>
          <w:lang w:eastAsia="en-GB"/>
        </w:rPr>
        <w:t>.</w:t>
      </w:r>
    </w:p>
    <w:p w:rsidR="007B77F6" w:rsidRPr="00C93077" w:rsidRDefault="007B77F6" w:rsidP="00C93077">
      <w:pPr>
        <w:widowControl/>
        <w:rPr>
          <w:rFonts w:ascii="Arial" w:eastAsia="Times New Roman" w:hAnsi="Arial" w:cs="Arial"/>
          <w:sz w:val="24"/>
          <w:szCs w:val="24"/>
          <w:lang w:eastAsia="en-GB"/>
        </w:rPr>
      </w:pPr>
    </w:p>
    <w:p w:rsidR="007B77F6" w:rsidRPr="006B7A6D" w:rsidRDefault="007B77F6" w:rsidP="00C93077">
      <w:pPr>
        <w:widowControl/>
        <w:outlineLvl w:val="1"/>
        <w:rPr>
          <w:rFonts w:ascii="Arial" w:eastAsia="Times New Roman" w:hAnsi="Arial" w:cs="Arial"/>
          <w:b/>
          <w:bCs/>
          <w:color w:val="00B0F0"/>
          <w:sz w:val="28"/>
          <w:szCs w:val="28"/>
          <w:lang w:eastAsia="en-GB"/>
        </w:rPr>
      </w:pPr>
      <w:r w:rsidRPr="006B7A6D">
        <w:rPr>
          <w:rFonts w:ascii="Arial" w:eastAsia="Times New Roman" w:hAnsi="Arial" w:cs="Arial"/>
          <w:b/>
          <w:bCs/>
          <w:color w:val="00B0F0"/>
          <w:sz w:val="28"/>
          <w:szCs w:val="28"/>
          <w:lang w:eastAsia="en-GB"/>
        </w:rPr>
        <w:t>How common is FII?</w:t>
      </w:r>
    </w:p>
    <w:p w:rsidR="003B40B4" w:rsidRDefault="003B40B4" w:rsidP="00C93077">
      <w:pPr>
        <w:widowControl/>
        <w:rPr>
          <w:rFonts w:ascii="Arial" w:eastAsia="Times New Roman" w:hAnsi="Arial" w:cs="Arial"/>
          <w:sz w:val="24"/>
          <w:szCs w:val="24"/>
          <w:lang w:eastAsia="en-GB"/>
        </w:rPr>
      </w:pPr>
    </w:p>
    <w:p w:rsidR="007B77F6" w:rsidRPr="00C93077" w:rsidRDefault="007B77F6" w:rsidP="00C93077">
      <w:pPr>
        <w:widowControl/>
        <w:rPr>
          <w:rFonts w:ascii="Arial" w:eastAsia="Times New Roman" w:hAnsi="Arial" w:cs="Arial"/>
          <w:sz w:val="24"/>
          <w:szCs w:val="24"/>
          <w:lang w:eastAsia="en-GB"/>
        </w:rPr>
      </w:pPr>
      <w:r w:rsidRPr="00C93077">
        <w:rPr>
          <w:rFonts w:ascii="Arial" w:eastAsia="Times New Roman" w:hAnsi="Arial" w:cs="Arial"/>
          <w:sz w:val="24"/>
          <w:szCs w:val="24"/>
          <w:lang w:eastAsia="en-GB"/>
        </w:rPr>
        <w:t>It's difficult to estimate how widespread FII is because many cases may go unreported or undetected, but it is thought to be very rare.</w:t>
      </w:r>
      <w:r w:rsidR="003B40B4">
        <w:rPr>
          <w:rFonts w:ascii="Arial" w:eastAsia="Times New Roman" w:hAnsi="Arial" w:cs="Arial"/>
          <w:sz w:val="24"/>
          <w:szCs w:val="24"/>
          <w:lang w:eastAsia="en-GB"/>
        </w:rPr>
        <w:t xml:space="preserve"> </w:t>
      </w:r>
      <w:r w:rsidRPr="00C93077">
        <w:rPr>
          <w:rFonts w:ascii="Arial" w:eastAsia="Times New Roman" w:hAnsi="Arial" w:cs="Arial"/>
          <w:sz w:val="24"/>
          <w:szCs w:val="24"/>
          <w:lang w:eastAsia="en-GB"/>
        </w:rPr>
        <w:t>One study published in 2000 estimated 89 cases of FII in a population of 100,000 over a 2-year period. However, it's likely that this figure underestimates the actual number of cases of FII.</w:t>
      </w:r>
    </w:p>
    <w:p w:rsidR="003B40B4" w:rsidRDefault="003B40B4" w:rsidP="00C93077">
      <w:pPr>
        <w:widowControl/>
        <w:rPr>
          <w:rFonts w:ascii="Arial" w:eastAsia="Times New Roman" w:hAnsi="Arial" w:cs="Arial"/>
          <w:sz w:val="24"/>
          <w:szCs w:val="24"/>
          <w:lang w:eastAsia="en-GB"/>
        </w:rPr>
      </w:pPr>
    </w:p>
    <w:p w:rsidR="007B77F6" w:rsidRPr="00C93077" w:rsidRDefault="007B77F6" w:rsidP="00C93077">
      <w:pPr>
        <w:widowControl/>
        <w:rPr>
          <w:rFonts w:ascii="Arial" w:eastAsia="Times New Roman" w:hAnsi="Arial" w:cs="Arial"/>
          <w:sz w:val="24"/>
          <w:szCs w:val="24"/>
          <w:lang w:eastAsia="en-GB"/>
        </w:rPr>
      </w:pPr>
      <w:r w:rsidRPr="00C93077">
        <w:rPr>
          <w:rFonts w:ascii="Arial" w:eastAsia="Times New Roman" w:hAnsi="Arial" w:cs="Arial"/>
          <w:sz w:val="24"/>
          <w:szCs w:val="24"/>
          <w:lang w:eastAsia="en-GB"/>
        </w:rPr>
        <w:t>FII can involve children of all ages, but the most severe cases are usually associated with children under 5.</w:t>
      </w:r>
    </w:p>
    <w:p w:rsidR="003B40B4" w:rsidRDefault="003B40B4" w:rsidP="00C93077">
      <w:pPr>
        <w:widowControl/>
        <w:rPr>
          <w:rFonts w:ascii="Arial" w:eastAsia="Times New Roman" w:hAnsi="Arial" w:cs="Arial"/>
          <w:sz w:val="24"/>
          <w:szCs w:val="24"/>
          <w:lang w:eastAsia="en-GB"/>
        </w:rPr>
      </w:pPr>
    </w:p>
    <w:p w:rsidR="007B77F6" w:rsidRPr="00C93077" w:rsidRDefault="007B77F6" w:rsidP="00C93077">
      <w:pPr>
        <w:widowControl/>
        <w:rPr>
          <w:rFonts w:ascii="Arial" w:eastAsia="Times New Roman" w:hAnsi="Arial" w:cs="Arial"/>
          <w:sz w:val="24"/>
          <w:szCs w:val="24"/>
          <w:lang w:eastAsia="en-GB"/>
        </w:rPr>
      </w:pPr>
      <w:r w:rsidRPr="00C93077">
        <w:rPr>
          <w:rFonts w:ascii="Arial" w:eastAsia="Times New Roman" w:hAnsi="Arial" w:cs="Arial"/>
          <w:sz w:val="24"/>
          <w:szCs w:val="24"/>
          <w:lang w:eastAsia="en-GB"/>
        </w:rPr>
        <w:t>In around 85% of reported cases of FII, the child's mother is responsible for the abuse. However, there have been cases where the father, foster parent, grandparent, guardian, or a healthcare or childcare professional was responsible.</w:t>
      </w:r>
    </w:p>
    <w:p w:rsidR="003B40B4" w:rsidRDefault="003B40B4" w:rsidP="00C93077">
      <w:pPr>
        <w:widowControl/>
        <w:outlineLvl w:val="1"/>
        <w:rPr>
          <w:rFonts w:ascii="Arial" w:eastAsia="Times New Roman" w:hAnsi="Arial" w:cs="Arial"/>
          <w:b/>
          <w:bCs/>
          <w:sz w:val="24"/>
          <w:szCs w:val="24"/>
          <w:lang w:eastAsia="en-GB"/>
        </w:rPr>
      </w:pPr>
    </w:p>
    <w:p w:rsidR="007B77F6" w:rsidRPr="003B40B4" w:rsidRDefault="003B40B4" w:rsidP="00C93077">
      <w:pPr>
        <w:widowControl/>
        <w:outlineLvl w:val="1"/>
        <w:rPr>
          <w:rFonts w:ascii="Arial" w:eastAsia="Times New Roman" w:hAnsi="Arial" w:cs="Arial"/>
          <w:b/>
          <w:bCs/>
          <w:color w:val="00B0F0"/>
          <w:sz w:val="28"/>
          <w:szCs w:val="28"/>
          <w:lang w:eastAsia="en-GB"/>
        </w:rPr>
      </w:pPr>
      <w:r>
        <w:rPr>
          <w:rFonts w:ascii="Arial" w:eastAsia="Times New Roman" w:hAnsi="Arial" w:cs="Arial"/>
          <w:b/>
          <w:bCs/>
          <w:color w:val="00B0F0"/>
          <w:sz w:val="28"/>
          <w:szCs w:val="28"/>
          <w:lang w:eastAsia="en-GB"/>
        </w:rPr>
        <w:t>Causes</w:t>
      </w:r>
    </w:p>
    <w:p w:rsidR="003B40B4" w:rsidRDefault="003B40B4" w:rsidP="00C93077">
      <w:pPr>
        <w:pStyle w:val="NormalWeb"/>
        <w:spacing w:before="0" w:beforeAutospacing="0" w:after="0" w:afterAutospacing="0"/>
        <w:rPr>
          <w:rFonts w:ascii="Arial" w:hAnsi="Arial" w:cs="Arial"/>
          <w:b/>
          <w:bCs/>
          <w:color w:val="212B32"/>
          <w:kern w:val="36"/>
          <w:highlight w:val="green"/>
        </w:rPr>
      </w:pPr>
    </w:p>
    <w:p w:rsidR="007B77F6" w:rsidRPr="003B40B4" w:rsidRDefault="007B77F6" w:rsidP="00C93077">
      <w:pPr>
        <w:pStyle w:val="NormalWeb"/>
        <w:spacing w:before="0" w:beforeAutospacing="0" w:after="0" w:afterAutospacing="0"/>
        <w:rPr>
          <w:rFonts w:ascii="Arial" w:hAnsi="Arial" w:cs="Arial"/>
        </w:rPr>
      </w:pPr>
      <w:r w:rsidRPr="003B40B4">
        <w:rPr>
          <w:rFonts w:ascii="Arial" w:hAnsi="Arial" w:cs="Arial"/>
          <w:bCs/>
        </w:rPr>
        <w:t>It's not fully understood why some parents or carers fabricate or induce illness in their child.</w:t>
      </w:r>
    </w:p>
    <w:p w:rsidR="003B40B4" w:rsidRPr="003B40B4" w:rsidRDefault="003B40B4" w:rsidP="00C93077">
      <w:pPr>
        <w:pStyle w:val="NormalWeb"/>
        <w:spacing w:before="0" w:beforeAutospacing="0" w:after="0" w:afterAutospacing="0"/>
        <w:rPr>
          <w:rFonts w:ascii="Arial" w:hAnsi="Arial" w:cs="Arial"/>
        </w:rPr>
      </w:pPr>
    </w:p>
    <w:p w:rsidR="007B77F6" w:rsidRPr="003B40B4" w:rsidRDefault="007B77F6" w:rsidP="00C93077">
      <w:pPr>
        <w:pStyle w:val="NormalWeb"/>
        <w:spacing w:before="0" w:beforeAutospacing="0" w:after="0" w:afterAutospacing="0"/>
        <w:rPr>
          <w:rFonts w:ascii="Arial" w:hAnsi="Arial" w:cs="Arial"/>
        </w:rPr>
      </w:pPr>
      <w:r w:rsidRPr="003B40B4">
        <w:rPr>
          <w:rFonts w:ascii="Arial" w:hAnsi="Arial" w:cs="Arial"/>
        </w:rPr>
        <w:t>However, it's likely the parent or carer will have a history of previous traumatic experiences.</w:t>
      </w:r>
      <w:r w:rsidR="003B40B4">
        <w:rPr>
          <w:rFonts w:ascii="Arial" w:hAnsi="Arial" w:cs="Arial"/>
        </w:rPr>
        <w:t xml:space="preserve"> </w:t>
      </w:r>
      <w:r w:rsidRPr="003B40B4">
        <w:rPr>
          <w:rFonts w:ascii="Arial" w:hAnsi="Arial" w:cs="Arial"/>
        </w:rPr>
        <w:t>Recent studies have shown that mothers who carry out the abuse have abnormal "attachment" experiences with their own mothers, which may affect their parenting and relationship with their children. An example of this is repeatedly seeing a doctor to satisfy an emotional need to get attention for the child.</w:t>
      </w:r>
    </w:p>
    <w:p w:rsidR="003B40B4" w:rsidRDefault="003B40B4" w:rsidP="00C93077">
      <w:pPr>
        <w:pStyle w:val="Heading2"/>
        <w:spacing w:before="0" w:beforeAutospacing="0" w:after="0" w:afterAutospacing="0"/>
        <w:rPr>
          <w:rFonts w:ascii="Arial" w:hAnsi="Arial" w:cs="Arial"/>
          <w:sz w:val="24"/>
          <w:szCs w:val="24"/>
        </w:rPr>
      </w:pPr>
    </w:p>
    <w:p w:rsidR="007B77F6" w:rsidRPr="003B40B4" w:rsidRDefault="007B77F6" w:rsidP="00C93077">
      <w:pPr>
        <w:pStyle w:val="Heading2"/>
        <w:spacing w:before="0" w:beforeAutospacing="0" w:after="0" w:afterAutospacing="0"/>
        <w:rPr>
          <w:rFonts w:ascii="Arial" w:hAnsi="Arial" w:cs="Arial"/>
          <w:sz w:val="24"/>
          <w:szCs w:val="24"/>
        </w:rPr>
      </w:pPr>
      <w:r w:rsidRPr="003B40B4">
        <w:rPr>
          <w:rFonts w:ascii="Arial" w:hAnsi="Arial" w:cs="Arial"/>
          <w:sz w:val="24"/>
          <w:szCs w:val="24"/>
        </w:rPr>
        <w:t>Child abuse</w:t>
      </w:r>
    </w:p>
    <w:p w:rsidR="007B77F6" w:rsidRPr="003B40B4" w:rsidRDefault="007B77F6" w:rsidP="003B40B4">
      <w:pPr>
        <w:pStyle w:val="NormalWeb"/>
        <w:spacing w:before="0" w:beforeAutospacing="0" w:after="0" w:afterAutospacing="0"/>
        <w:ind w:left="720"/>
        <w:rPr>
          <w:rFonts w:ascii="Arial" w:hAnsi="Arial" w:cs="Arial"/>
        </w:rPr>
      </w:pPr>
      <w:r w:rsidRPr="003B40B4">
        <w:rPr>
          <w:rFonts w:ascii="Arial" w:hAnsi="Arial" w:cs="Arial"/>
        </w:rPr>
        <w:t>A study found that almost half of mothers who were known to have fabricated or induced illness in their child were victims of physical and sexual abuse during their own childhood.</w:t>
      </w:r>
      <w:r w:rsidR="003B40B4">
        <w:rPr>
          <w:rFonts w:ascii="Arial" w:hAnsi="Arial" w:cs="Arial"/>
        </w:rPr>
        <w:t xml:space="preserve"> </w:t>
      </w:r>
      <w:r w:rsidRPr="003B40B4">
        <w:rPr>
          <w:rFonts w:ascii="Arial" w:hAnsi="Arial" w:cs="Arial"/>
        </w:rPr>
        <w:t>However, it's worth noting that most people who are abused as children do not go on to abuse their own children.</w:t>
      </w:r>
    </w:p>
    <w:p w:rsidR="003B40B4" w:rsidRDefault="003B40B4" w:rsidP="00C93077">
      <w:pPr>
        <w:pStyle w:val="Heading2"/>
        <w:spacing w:before="0" w:beforeAutospacing="0" w:after="0" w:afterAutospacing="0"/>
        <w:rPr>
          <w:rFonts w:ascii="Arial" w:hAnsi="Arial" w:cs="Arial"/>
          <w:sz w:val="24"/>
          <w:szCs w:val="24"/>
        </w:rPr>
      </w:pPr>
    </w:p>
    <w:p w:rsidR="007B77F6" w:rsidRPr="003B40B4" w:rsidRDefault="007B77F6" w:rsidP="00C93077">
      <w:pPr>
        <w:pStyle w:val="Heading2"/>
        <w:spacing w:before="0" w:beforeAutospacing="0" w:after="0" w:afterAutospacing="0"/>
        <w:rPr>
          <w:rFonts w:ascii="Arial" w:hAnsi="Arial" w:cs="Arial"/>
          <w:sz w:val="24"/>
          <w:szCs w:val="24"/>
        </w:rPr>
      </w:pPr>
      <w:r w:rsidRPr="003B40B4">
        <w:rPr>
          <w:rFonts w:ascii="Arial" w:hAnsi="Arial" w:cs="Arial"/>
          <w:sz w:val="24"/>
          <w:szCs w:val="24"/>
        </w:rPr>
        <w:t>Previous medical history</w:t>
      </w:r>
    </w:p>
    <w:p w:rsidR="007B77F6" w:rsidRPr="003B40B4" w:rsidRDefault="007B77F6" w:rsidP="003B40B4">
      <w:pPr>
        <w:pStyle w:val="NormalWeb"/>
        <w:spacing w:before="0" w:beforeAutospacing="0" w:after="0" w:afterAutospacing="0"/>
        <w:ind w:left="720"/>
        <w:rPr>
          <w:rFonts w:ascii="Arial" w:hAnsi="Arial" w:cs="Arial"/>
        </w:rPr>
      </w:pPr>
      <w:r w:rsidRPr="003B40B4">
        <w:rPr>
          <w:rFonts w:ascii="Arial" w:hAnsi="Arial" w:cs="Arial"/>
        </w:rPr>
        <w:t>One or both parents may have a history of </w:t>
      </w:r>
      <w:hyperlink r:id="rId7" w:history="1">
        <w:r w:rsidRPr="003B40B4">
          <w:rPr>
            <w:rStyle w:val="Hyperlink"/>
            <w:rFonts w:ascii="Arial" w:hAnsi="Arial" w:cs="Arial"/>
            <w:color w:val="005EB8"/>
          </w:rPr>
          <w:t>self-harm</w:t>
        </w:r>
      </w:hyperlink>
      <w:r w:rsidRPr="003B40B4">
        <w:rPr>
          <w:rFonts w:ascii="Arial" w:hAnsi="Arial" w:cs="Arial"/>
        </w:rPr>
        <w:t> or drug or </w:t>
      </w:r>
      <w:hyperlink r:id="rId8" w:history="1">
        <w:r w:rsidRPr="003B40B4">
          <w:rPr>
            <w:rStyle w:val="Hyperlink"/>
            <w:rFonts w:ascii="Arial" w:hAnsi="Arial" w:cs="Arial"/>
            <w:color w:val="005EB8"/>
          </w:rPr>
          <w:t>alcohol misuse</w:t>
        </w:r>
      </w:hyperlink>
      <w:r w:rsidRPr="003B40B4">
        <w:rPr>
          <w:rFonts w:ascii="Arial" w:hAnsi="Arial" w:cs="Arial"/>
        </w:rPr>
        <w:t>.</w:t>
      </w:r>
    </w:p>
    <w:p w:rsidR="007B77F6" w:rsidRPr="003B40B4" w:rsidRDefault="007B77F6" w:rsidP="003B40B4">
      <w:pPr>
        <w:pStyle w:val="NormalWeb"/>
        <w:spacing w:before="0" w:beforeAutospacing="0" w:after="0" w:afterAutospacing="0"/>
        <w:ind w:left="720"/>
        <w:rPr>
          <w:rFonts w:ascii="Arial" w:hAnsi="Arial" w:cs="Arial"/>
        </w:rPr>
      </w:pPr>
      <w:r w:rsidRPr="003B40B4">
        <w:rPr>
          <w:rFonts w:ascii="Arial" w:hAnsi="Arial" w:cs="Arial"/>
        </w:rPr>
        <w:t>Some case studies also revealed that the mother may have experienced the death of another child, or a difficult pregnancy.</w:t>
      </w:r>
    </w:p>
    <w:p w:rsidR="003B40B4" w:rsidRDefault="003B40B4" w:rsidP="00C93077">
      <w:pPr>
        <w:pStyle w:val="Heading2"/>
        <w:spacing w:before="0" w:beforeAutospacing="0" w:after="0" w:afterAutospacing="0"/>
        <w:rPr>
          <w:rFonts w:ascii="Arial" w:hAnsi="Arial" w:cs="Arial"/>
          <w:sz w:val="24"/>
          <w:szCs w:val="24"/>
        </w:rPr>
      </w:pPr>
    </w:p>
    <w:p w:rsidR="007B77F6" w:rsidRPr="003B40B4" w:rsidRDefault="007B77F6" w:rsidP="00C93077">
      <w:pPr>
        <w:pStyle w:val="Heading2"/>
        <w:spacing w:before="0" w:beforeAutospacing="0" w:after="0" w:afterAutospacing="0"/>
        <w:rPr>
          <w:rFonts w:ascii="Arial" w:hAnsi="Arial" w:cs="Arial"/>
          <w:sz w:val="24"/>
          <w:szCs w:val="24"/>
        </w:rPr>
      </w:pPr>
      <w:r w:rsidRPr="003B40B4">
        <w:rPr>
          <w:rFonts w:ascii="Arial" w:hAnsi="Arial" w:cs="Arial"/>
          <w:sz w:val="24"/>
          <w:szCs w:val="24"/>
        </w:rPr>
        <w:t>Personality disorder</w:t>
      </w:r>
    </w:p>
    <w:p w:rsidR="007B77F6" w:rsidRPr="003B40B4" w:rsidRDefault="007B77F6" w:rsidP="003B40B4">
      <w:pPr>
        <w:pStyle w:val="NormalWeb"/>
        <w:spacing w:before="0" w:beforeAutospacing="0" w:after="0" w:afterAutospacing="0"/>
        <w:ind w:left="720"/>
        <w:rPr>
          <w:rFonts w:ascii="Arial" w:hAnsi="Arial" w:cs="Arial"/>
        </w:rPr>
      </w:pPr>
      <w:r w:rsidRPr="003B40B4">
        <w:rPr>
          <w:rFonts w:ascii="Arial" w:hAnsi="Arial" w:cs="Arial"/>
        </w:rPr>
        <w:t>A high proportion of mothers involved in FII have been found to have a personality disorder and, in particular, a </w:t>
      </w:r>
      <w:hyperlink r:id="rId9" w:history="1">
        <w:r w:rsidRPr="003B40B4">
          <w:rPr>
            <w:rStyle w:val="Hyperlink"/>
            <w:rFonts w:ascii="Arial" w:hAnsi="Arial" w:cs="Arial"/>
            <w:color w:val="005EB8"/>
          </w:rPr>
          <w:t>borderline personality disorder</w:t>
        </w:r>
      </w:hyperlink>
      <w:r w:rsidRPr="003B40B4">
        <w:rPr>
          <w:rFonts w:ascii="Arial" w:hAnsi="Arial" w:cs="Arial"/>
        </w:rPr>
        <w:t>.</w:t>
      </w:r>
    </w:p>
    <w:p w:rsidR="007B77F6" w:rsidRPr="003B40B4" w:rsidRDefault="00612584" w:rsidP="003B40B4">
      <w:pPr>
        <w:pStyle w:val="NormalWeb"/>
        <w:spacing w:before="0" w:beforeAutospacing="0" w:after="0" w:afterAutospacing="0"/>
        <w:ind w:left="720"/>
        <w:rPr>
          <w:rFonts w:ascii="Arial" w:hAnsi="Arial" w:cs="Arial"/>
        </w:rPr>
      </w:pPr>
      <w:hyperlink r:id="rId10" w:history="1">
        <w:r w:rsidR="007B77F6" w:rsidRPr="003B40B4">
          <w:rPr>
            <w:rStyle w:val="Hyperlink"/>
            <w:rFonts w:ascii="Arial" w:hAnsi="Arial" w:cs="Arial"/>
            <w:color w:val="005EB8"/>
          </w:rPr>
          <w:t>Personality disorders</w:t>
        </w:r>
      </w:hyperlink>
      <w:r w:rsidR="007B77F6" w:rsidRPr="003B40B4">
        <w:rPr>
          <w:rFonts w:ascii="Arial" w:hAnsi="Arial" w:cs="Arial"/>
        </w:rPr>
        <w:t> are a type of mental health problem, where a person has a distorted pattern of thoughts and beliefs about themselves and others. These distorted thoughts and beliefs may cause them to behave in ways that most people would regard as disturbed and abnormal.</w:t>
      </w:r>
    </w:p>
    <w:p w:rsidR="003B40B4" w:rsidRDefault="003B40B4" w:rsidP="003B40B4">
      <w:pPr>
        <w:pStyle w:val="NormalWeb"/>
        <w:spacing w:before="0" w:beforeAutospacing="0" w:after="0" w:afterAutospacing="0"/>
        <w:ind w:left="720"/>
        <w:rPr>
          <w:rFonts w:ascii="Arial" w:hAnsi="Arial" w:cs="Arial"/>
        </w:rPr>
      </w:pPr>
    </w:p>
    <w:p w:rsidR="007B77F6" w:rsidRPr="003B40B4" w:rsidRDefault="007B77F6" w:rsidP="003B40B4">
      <w:pPr>
        <w:pStyle w:val="NormalWeb"/>
        <w:spacing w:before="0" w:beforeAutospacing="0" w:after="0" w:afterAutospacing="0"/>
        <w:ind w:left="720"/>
        <w:rPr>
          <w:rFonts w:ascii="Arial" w:hAnsi="Arial" w:cs="Arial"/>
        </w:rPr>
      </w:pPr>
      <w:r w:rsidRPr="003B40B4">
        <w:rPr>
          <w:rFonts w:ascii="Arial" w:hAnsi="Arial" w:cs="Arial"/>
        </w:rPr>
        <w:t>A borderline personality disorder is characterised by emotional instability, disturbed thinking, impulsive behaviour, and intense but unstable relationships with others. It's important to note that not all mothers with borderline personality disorder go on to abuse their children.</w:t>
      </w:r>
    </w:p>
    <w:p w:rsidR="00D477B4" w:rsidRDefault="00D477B4" w:rsidP="003B40B4">
      <w:pPr>
        <w:pStyle w:val="NormalWeb"/>
        <w:spacing w:before="0" w:beforeAutospacing="0" w:after="0" w:afterAutospacing="0"/>
        <w:ind w:left="720"/>
        <w:rPr>
          <w:rFonts w:ascii="Arial" w:hAnsi="Arial" w:cs="Arial"/>
        </w:rPr>
      </w:pPr>
    </w:p>
    <w:p w:rsidR="007B77F6" w:rsidRPr="003B40B4" w:rsidRDefault="007B77F6" w:rsidP="003B40B4">
      <w:pPr>
        <w:pStyle w:val="NormalWeb"/>
        <w:spacing w:before="0" w:beforeAutospacing="0" w:after="0" w:afterAutospacing="0"/>
        <w:ind w:left="720"/>
        <w:rPr>
          <w:rFonts w:ascii="Arial" w:hAnsi="Arial" w:cs="Arial"/>
        </w:rPr>
      </w:pPr>
      <w:r w:rsidRPr="003B40B4">
        <w:rPr>
          <w:rFonts w:ascii="Arial" w:hAnsi="Arial" w:cs="Arial"/>
        </w:rPr>
        <w:t>Sometimes, people with personality disorders find reward in behaviour or situations that other people would find intensely distressing. It's thought that some mothers who carry out FII find the situation of their child being under medical care rewarding.</w:t>
      </w:r>
    </w:p>
    <w:p w:rsidR="00D477B4" w:rsidRDefault="00D477B4" w:rsidP="003B40B4">
      <w:pPr>
        <w:pStyle w:val="NormalWeb"/>
        <w:spacing w:before="0" w:beforeAutospacing="0" w:after="0" w:afterAutospacing="0"/>
        <w:ind w:left="720"/>
        <w:rPr>
          <w:rFonts w:ascii="Arial" w:hAnsi="Arial" w:cs="Arial"/>
        </w:rPr>
      </w:pPr>
    </w:p>
    <w:p w:rsidR="007B77F6" w:rsidRPr="003B40B4" w:rsidRDefault="007B77F6" w:rsidP="003B40B4">
      <w:pPr>
        <w:pStyle w:val="NormalWeb"/>
        <w:spacing w:before="0" w:beforeAutospacing="0" w:after="0" w:afterAutospacing="0"/>
        <w:ind w:left="720"/>
        <w:rPr>
          <w:rFonts w:ascii="Arial" w:hAnsi="Arial" w:cs="Arial"/>
        </w:rPr>
      </w:pPr>
      <w:r w:rsidRPr="003B40B4">
        <w:rPr>
          <w:rFonts w:ascii="Arial" w:hAnsi="Arial" w:cs="Arial"/>
        </w:rPr>
        <w:t>Other mothers who've been involved in FII have reported feeling a sense of resentment towards their child because they have a happy childhood, unlike their own.</w:t>
      </w:r>
    </w:p>
    <w:p w:rsidR="00D477B4" w:rsidRDefault="00D477B4" w:rsidP="00C93077">
      <w:pPr>
        <w:pStyle w:val="Heading2"/>
        <w:spacing w:before="0" w:beforeAutospacing="0" w:after="0" w:afterAutospacing="0"/>
        <w:rPr>
          <w:rFonts w:ascii="Arial" w:hAnsi="Arial" w:cs="Arial"/>
          <w:sz w:val="24"/>
          <w:szCs w:val="24"/>
        </w:rPr>
      </w:pPr>
    </w:p>
    <w:p w:rsidR="007B77F6" w:rsidRPr="003B40B4" w:rsidRDefault="007B77F6" w:rsidP="00C93077">
      <w:pPr>
        <w:pStyle w:val="Heading2"/>
        <w:spacing w:before="0" w:beforeAutospacing="0" w:after="0" w:afterAutospacing="0"/>
        <w:rPr>
          <w:rFonts w:ascii="Arial" w:hAnsi="Arial" w:cs="Arial"/>
          <w:sz w:val="24"/>
          <w:szCs w:val="24"/>
        </w:rPr>
      </w:pPr>
      <w:r w:rsidRPr="003B40B4">
        <w:rPr>
          <w:rFonts w:ascii="Arial" w:hAnsi="Arial" w:cs="Arial"/>
          <w:sz w:val="24"/>
          <w:szCs w:val="24"/>
        </w:rPr>
        <w:t>Role playing</w:t>
      </w:r>
    </w:p>
    <w:p w:rsidR="007B77F6" w:rsidRPr="003B40B4" w:rsidRDefault="007B77F6" w:rsidP="00D477B4">
      <w:pPr>
        <w:pStyle w:val="NormalWeb"/>
        <w:spacing w:before="0" w:beforeAutospacing="0" w:after="0" w:afterAutospacing="0"/>
        <w:ind w:left="720"/>
        <w:rPr>
          <w:rFonts w:ascii="Arial" w:hAnsi="Arial" w:cs="Arial"/>
        </w:rPr>
      </w:pPr>
      <w:r w:rsidRPr="003B40B4">
        <w:rPr>
          <w:rFonts w:ascii="Arial" w:hAnsi="Arial" w:cs="Arial"/>
        </w:rPr>
        <w:t>A further theory is that FII is a kind of role playing.</w:t>
      </w:r>
      <w:r w:rsidR="00D477B4">
        <w:rPr>
          <w:rFonts w:ascii="Arial" w:hAnsi="Arial" w:cs="Arial"/>
        </w:rPr>
        <w:t xml:space="preserve"> </w:t>
      </w:r>
      <w:r w:rsidRPr="003B40B4">
        <w:rPr>
          <w:rFonts w:ascii="Arial" w:hAnsi="Arial" w:cs="Arial"/>
        </w:rPr>
        <w:t>It allows a mother to adopt the role of a caring and concerned mother, while at the same time allowing her to pass the responsibility of caring for a child on to medical staff.</w:t>
      </w:r>
    </w:p>
    <w:p w:rsidR="00D477B4" w:rsidRDefault="00D477B4" w:rsidP="00C93077">
      <w:pPr>
        <w:pStyle w:val="Heading2"/>
        <w:spacing w:before="0" w:beforeAutospacing="0" w:after="0" w:afterAutospacing="0"/>
        <w:rPr>
          <w:rFonts w:ascii="Arial" w:hAnsi="Arial" w:cs="Arial"/>
          <w:sz w:val="24"/>
          <w:szCs w:val="24"/>
        </w:rPr>
      </w:pPr>
    </w:p>
    <w:p w:rsidR="007B77F6" w:rsidRPr="003B40B4" w:rsidRDefault="007B77F6" w:rsidP="00C93077">
      <w:pPr>
        <w:pStyle w:val="Heading2"/>
        <w:spacing w:before="0" w:beforeAutospacing="0" w:after="0" w:afterAutospacing="0"/>
        <w:rPr>
          <w:rFonts w:ascii="Arial" w:hAnsi="Arial" w:cs="Arial"/>
          <w:sz w:val="24"/>
          <w:szCs w:val="24"/>
        </w:rPr>
      </w:pPr>
      <w:r w:rsidRPr="003B40B4">
        <w:rPr>
          <w:rFonts w:ascii="Arial" w:hAnsi="Arial" w:cs="Arial"/>
          <w:sz w:val="24"/>
          <w:szCs w:val="24"/>
        </w:rPr>
        <w:t>Escapism</w:t>
      </w:r>
    </w:p>
    <w:p w:rsidR="007B77F6" w:rsidRPr="00C93077" w:rsidRDefault="007B77F6" w:rsidP="00D477B4">
      <w:pPr>
        <w:pStyle w:val="NormalWeb"/>
        <w:spacing w:before="0" w:beforeAutospacing="0" w:after="0" w:afterAutospacing="0"/>
        <w:ind w:left="720"/>
        <w:rPr>
          <w:rFonts w:ascii="Arial" w:hAnsi="Arial" w:cs="Arial"/>
        </w:rPr>
      </w:pPr>
      <w:r w:rsidRPr="003B40B4">
        <w:rPr>
          <w:rFonts w:ascii="Arial" w:hAnsi="Arial" w:cs="Arial"/>
        </w:rPr>
        <w:t>Another theory is that FII is a way for the mother to escape her own negative feelings and unpleasant emotions.</w:t>
      </w:r>
      <w:r w:rsidR="00D477B4">
        <w:rPr>
          <w:rFonts w:ascii="Arial" w:hAnsi="Arial" w:cs="Arial"/>
        </w:rPr>
        <w:t xml:space="preserve"> </w:t>
      </w:r>
      <w:r w:rsidRPr="003B40B4">
        <w:rPr>
          <w:rFonts w:ascii="Arial" w:hAnsi="Arial" w:cs="Arial"/>
        </w:rPr>
        <w:t>By creating a permanent crisis situation surrounding her child, she's able to focus her thoughts on the treatment of her child, while keeping her own negative feelings and emotions at bay.</w:t>
      </w:r>
    </w:p>
    <w:p w:rsidR="007B77F6" w:rsidRPr="00664131" w:rsidRDefault="00664131" w:rsidP="00C93077">
      <w:pPr>
        <w:widowControl/>
        <w:rPr>
          <w:rFonts w:ascii="Arial" w:eastAsia="Times New Roman" w:hAnsi="Arial" w:cs="Arial"/>
          <w:b/>
          <w:sz w:val="24"/>
          <w:szCs w:val="24"/>
          <w:lang w:eastAsia="en-GB"/>
        </w:rPr>
      </w:pPr>
      <w:r w:rsidRPr="00664131">
        <w:rPr>
          <w:rFonts w:ascii="Arial" w:eastAsia="Times New Roman" w:hAnsi="Arial" w:cs="Arial"/>
          <w:b/>
          <w:sz w:val="24"/>
          <w:szCs w:val="24"/>
          <w:lang w:eastAsia="en-GB"/>
        </w:rPr>
        <w:t>Financial</w:t>
      </w:r>
    </w:p>
    <w:p w:rsidR="00664131" w:rsidRPr="00C93077" w:rsidRDefault="00664131" w:rsidP="00664131">
      <w:pPr>
        <w:widowControl/>
        <w:ind w:left="720"/>
        <w:rPr>
          <w:rFonts w:ascii="Arial" w:eastAsia="Times New Roman" w:hAnsi="Arial" w:cs="Arial"/>
          <w:sz w:val="24"/>
          <w:szCs w:val="24"/>
          <w:lang w:eastAsia="en-GB"/>
        </w:rPr>
      </w:pPr>
      <w:r w:rsidRPr="00664131">
        <w:rPr>
          <w:rFonts w:ascii="Arial" w:eastAsia="Times New Roman" w:hAnsi="Arial" w:cs="Arial"/>
          <w:sz w:val="24"/>
          <w:szCs w:val="24"/>
          <w:lang w:eastAsia="en-GB"/>
        </w:rPr>
        <w:t>The parent/carer may be motivated by financial gain; this can be through the receipt of benefits or the provision of a placement within an educational setting (e.g. residential school for special educational needs).</w:t>
      </w:r>
    </w:p>
    <w:p w:rsidR="007B77F6" w:rsidRPr="00C93077" w:rsidRDefault="007B77F6" w:rsidP="00C93077">
      <w:pPr>
        <w:widowControl/>
        <w:rPr>
          <w:rFonts w:ascii="Arial" w:eastAsia="Times New Roman" w:hAnsi="Arial" w:cs="Arial"/>
          <w:sz w:val="24"/>
          <w:szCs w:val="24"/>
          <w:lang w:eastAsia="en-GB"/>
        </w:rPr>
      </w:pPr>
    </w:p>
    <w:p w:rsidR="007B77F6" w:rsidRPr="00467BCF" w:rsidRDefault="007B77F6" w:rsidP="00C93077">
      <w:pPr>
        <w:widowControl/>
        <w:outlineLvl w:val="1"/>
        <w:rPr>
          <w:rFonts w:ascii="Arial" w:eastAsia="Times New Roman" w:hAnsi="Arial" w:cs="Arial"/>
          <w:b/>
          <w:bCs/>
          <w:color w:val="00B0F0"/>
          <w:sz w:val="28"/>
          <w:szCs w:val="28"/>
          <w:lang w:eastAsia="en-GB"/>
        </w:rPr>
      </w:pPr>
      <w:r w:rsidRPr="00467BCF">
        <w:rPr>
          <w:rFonts w:ascii="Arial" w:eastAsia="Times New Roman" w:hAnsi="Arial" w:cs="Arial"/>
          <w:b/>
          <w:bCs/>
          <w:color w:val="00B0F0"/>
          <w:sz w:val="28"/>
          <w:szCs w:val="28"/>
          <w:lang w:eastAsia="en-GB"/>
        </w:rPr>
        <w:t>What to do if you suspect a child is at risk</w:t>
      </w:r>
    </w:p>
    <w:p w:rsidR="00467BCF" w:rsidRDefault="00467BCF" w:rsidP="00467BCF">
      <w:pPr>
        <w:widowControl/>
        <w:rPr>
          <w:rFonts w:ascii="Arial" w:eastAsia="Times New Roman" w:hAnsi="Arial" w:cs="Arial"/>
          <w:sz w:val="24"/>
          <w:szCs w:val="24"/>
          <w:lang w:eastAsia="en-GB"/>
        </w:rPr>
      </w:pPr>
    </w:p>
    <w:p w:rsidR="00467BCF" w:rsidRPr="00467BCF" w:rsidRDefault="00467BCF" w:rsidP="00467BCF">
      <w:pPr>
        <w:widowControl/>
        <w:rPr>
          <w:rFonts w:ascii="Arial" w:eastAsia="Times New Roman" w:hAnsi="Arial" w:cs="Arial"/>
          <w:sz w:val="24"/>
          <w:szCs w:val="24"/>
          <w:lang w:eastAsia="en-GB"/>
        </w:rPr>
      </w:pPr>
      <w:r w:rsidRPr="00467BCF">
        <w:rPr>
          <w:rFonts w:ascii="Arial" w:eastAsia="Times New Roman" w:hAnsi="Arial" w:cs="Arial"/>
          <w:sz w:val="24"/>
          <w:szCs w:val="24"/>
          <w:lang w:eastAsia="en-GB"/>
        </w:rPr>
        <w:t>All professionals who have concerns about a child's health should discuss these with their line manager or their agency's nominated safeguarding lead and the GP or paediatrician responsible for the child's health. If the child is receiving services from Children's Social Care, the concerns should be discussed with them immediately.</w:t>
      </w:r>
    </w:p>
    <w:p w:rsidR="00467BCF" w:rsidRPr="00467BCF" w:rsidRDefault="00467BCF" w:rsidP="00467BCF">
      <w:pPr>
        <w:widowControl/>
        <w:rPr>
          <w:rFonts w:ascii="Arial" w:eastAsia="Times New Roman" w:hAnsi="Arial" w:cs="Arial"/>
          <w:sz w:val="24"/>
          <w:szCs w:val="24"/>
          <w:lang w:eastAsia="en-GB"/>
        </w:rPr>
      </w:pPr>
    </w:p>
    <w:p w:rsidR="00467BCF" w:rsidRPr="00467BCF" w:rsidRDefault="00467BCF" w:rsidP="00467BCF">
      <w:pPr>
        <w:widowControl/>
        <w:rPr>
          <w:rFonts w:ascii="Arial" w:eastAsia="Times New Roman" w:hAnsi="Arial" w:cs="Arial"/>
          <w:sz w:val="24"/>
          <w:szCs w:val="24"/>
          <w:lang w:eastAsia="en-GB"/>
        </w:rPr>
      </w:pPr>
      <w:r w:rsidRPr="00467BCF">
        <w:rPr>
          <w:rFonts w:ascii="Arial" w:eastAsia="Times New Roman" w:hAnsi="Arial" w:cs="Arial"/>
          <w:sz w:val="24"/>
          <w:szCs w:val="24"/>
          <w:lang w:eastAsia="en-GB"/>
        </w:rPr>
        <w:t>If the health professional has concerns about the mental health of the carer they should consider if a referral to the mental health access team would be appropriate. This assessment would then be available to inform the overall assessment. This referral would have to be made with the consent of the adult.</w:t>
      </w:r>
    </w:p>
    <w:p w:rsidR="001F1D81" w:rsidRDefault="001F1D81" w:rsidP="00467BCF">
      <w:pPr>
        <w:widowControl/>
        <w:rPr>
          <w:rFonts w:ascii="Arial" w:eastAsia="Times New Roman" w:hAnsi="Arial" w:cs="Arial"/>
          <w:sz w:val="24"/>
          <w:szCs w:val="24"/>
          <w:lang w:eastAsia="en-GB"/>
        </w:rPr>
      </w:pPr>
    </w:p>
    <w:p w:rsidR="00467BCF" w:rsidRPr="00467BCF" w:rsidRDefault="00467BCF" w:rsidP="00467BCF">
      <w:pPr>
        <w:widowControl/>
        <w:rPr>
          <w:rFonts w:ascii="Arial" w:eastAsia="Times New Roman" w:hAnsi="Arial" w:cs="Arial"/>
          <w:sz w:val="24"/>
          <w:szCs w:val="24"/>
          <w:lang w:eastAsia="en-GB"/>
        </w:rPr>
      </w:pPr>
      <w:r w:rsidRPr="00467BCF">
        <w:rPr>
          <w:rFonts w:ascii="Arial" w:eastAsia="Times New Roman" w:hAnsi="Arial" w:cs="Arial"/>
          <w:sz w:val="24"/>
          <w:szCs w:val="24"/>
          <w:lang w:eastAsia="en-GB"/>
        </w:rPr>
        <w:t>Joint working is essential</w:t>
      </w:r>
      <w:r>
        <w:rPr>
          <w:rFonts w:ascii="Arial" w:eastAsia="Times New Roman" w:hAnsi="Arial" w:cs="Arial"/>
          <w:sz w:val="24"/>
          <w:szCs w:val="24"/>
          <w:lang w:eastAsia="en-GB"/>
        </w:rPr>
        <w:t>, and all professionals should:</w:t>
      </w:r>
    </w:p>
    <w:p w:rsidR="00467BCF" w:rsidRPr="00467BCF" w:rsidRDefault="00467BCF" w:rsidP="00467BCF">
      <w:pPr>
        <w:pStyle w:val="ListParagraph"/>
        <w:widowControl/>
        <w:numPr>
          <w:ilvl w:val="0"/>
          <w:numId w:val="7"/>
        </w:numPr>
        <w:rPr>
          <w:rFonts w:ascii="Arial" w:eastAsia="Times New Roman" w:hAnsi="Arial" w:cs="Arial"/>
          <w:sz w:val="24"/>
          <w:szCs w:val="24"/>
          <w:lang w:eastAsia="en-GB"/>
        </w:rPr>
      </w:pPr>
      <w:r w:rsidRPr="00467BCF">
        <w:rPr>
          <w:rFonts w:ascii="Arial" w:eastAsia="Times New Roman" w:hAnsi="Arial" w:cs="Arial"/>
          <w:sz w:val="24"/>
          <w:szCs w:val="24"/>
          <w:lang w:eastAsia="en-GB"/>
        </w:rPr>
        <w:t>Be alert to potential indicators of illness being fabricated or induced in a child;</w:t>
      </w:r>
    </w:p>
    <w:p w:rsidR="00467BCF" w:rsidRPr="00467BCF" w:rsidRDefault="00467BCF" w:rsidP="00467BCF">
      <w:pPr>
        <w:pStyle w:val="ListParagraph"/>
        <w:widowControl/>
        <w:numPr>
          <w:ilvl w:val="0"/>
          <w:numId w:val="7"/>
        </w:numPr>
        <w:rPr>
          <w:rFonts w:ascii="Arial" w:eastAsia="Times New Roman" w:hAnsi="Arial" w:cs="Arial"/>
          <w:sz w:val="24"/>
          <w:szCs w:val="24"/>
          <w:lang w:eastAsia="en-GB"/>
        </w:rPr>
      </w:pPr>
      <w:r w:rsidRPr="00467BCF">
        <w:rPr>
          <w:rFonts w:ascii="Arial" w:eastAsia="Times New Roman" w:hAnsi="Arial" w:cs="Arial"/>
          <w:sz w:val="24"/>
          <w:szCs w:val="24"/>
          <w:lang w:eastAsia="en-GB"/>
        </w:rPr>
        <w:t>Be alert to the risk of harm which individual abusers may pose to children in whom illness is being fabricated or induced;</w:t>
      </w:r>
    </w:p>
    <w:p w:rsidR="00467BCF" w:rsidRPr="00467BCF" w:rsidRDefault="00467BCF" w:rsidP="00467BCF">
      <w:pPr>
        <w:pStyle w:val="ListParagraph"/>
        <w:widowControl/>
        <w:numPr>
          <w:ilvl w:val="0"/>
          <w:numId w:val="7"/>
        </w:numPr>
        <w:rPr>
          <w:rFonts w:ascii="Arial" w:eastAsia="Times New Roman" w:hAnsi="Arial" w:cs="Arial"/>
          <w:sz w:val="24"/>
          <w:szCs w:val="24"/>
          <w:lang w:eastAsia="en-GB"/>
        </w:rPr>
      </w:pPr>
      <w:r w:rsidRPr="00467BCF">
        <w:rPr>
          <w:rFonts w:ascii="Arial" w:eastAsia="Times New Roman" w:hAnsi="Arial" w:cs="Arial"/>
          <w:sz w:val="24"/>
          <w:szCs w:val="24"/>
          <w:lang w:eastAsia="en-GB"/>
        </w:rPr>
        <w:t>Share and help to analyse information so that an informed assessment can be made of children's needs and circumstances;</w:t>
      </w:r>
    </w:p>
    <w:p w:rsidR="00467BCF" w:rsidRPr="00467BCF" w:rsidRDefault="00467BCF" w:rsidP="00467BCF">
      <w:pPr>
        <w:pStyle w:val="ListParagraph"/>
        <w:widowControl/>
        <w:numPr>
          <w:ilvl w:val="0"/>
          <w:numId w:val="7"/>
        </w:numPr>
        <w:rPr>
          <w:rFonts w:ascii="Arial" w:eastAsia="Times New Roman" w:hAnsi="Arial" w:cs="Arial"/>
          <w:sz w:val="24"/>
          <w:szCs w:val="24"/>
          <w:lang w:eastAsia="en-GB"/>
        </w:rPr>
      </w:pPr>
      <w:r w:rsidRPr="00467BCF">
        <w:rPr>
          <w:rFonts w:ascii="Arial" w:eastAsia="Times New Roman" w:hAnsi="Arial" w:cs="Arial"/>
          <w:sz w:val="24"/>
          <w:szCs w:val="24"/>
          <w:lang w:eastAsia="en-GB"/>
        </w:rPr>
        <w:t>Contribute to whatever actions and services are required to safeguard and promote the child's welfare;</w:t>
      </w:r>
    </w:p>
    <w:p w:rsidR="00467BCF" w:rsidRPr="00467BCF" w:rsidRDefault="00467BCF" w:rsidP="00467BCF">
      <w:pPr>
        <w:pStyle w:val="ListParagraph"/>
        <w:widowControl/>
        <w:numPr>
          <w:ilvl w:val="0"/>
          <w:numId w:val="7"/>
        </w:numPr>
        <w:rPr>
          <w:rFonts w:ascii="Arial" w:eastAsia="Times New Roman" w:hAnsi="Arial" w:cs="Arial"/>
          <w:sz w:val="24"/>
          <w:szCs w:val="24"/>
          <w:lang w:eastAsia="en-GB"/>
        </w:rPr>
      </w:pPr>
      <w:r w:rsidRPr="00467BCF">
        <w:rPr>
          <w:rFonts w:ascii="Arial" w:eastAsia="Times New Roman" w:hAnsi="Arial" w:cs="Arial"/>
          <w:sz w:val="24"/>
          <w:szCs w:val="24"/>
          <w:lang w:eastAsia="en-GB"/>
        </w:rPr>
        <w:t>Assist in providing relevant evidence in any criminal or civil proceedings;</w:t>
      </w:r>
    </w:p>
    <w:p w:rsidR="00467BCF" w:rsidRPr="00467BCF" w:rsidRDefault="00467BCF" w:rsidP="00467BCF">
      <w:pPr>
        <w:pStyle w:val="ListParagraph"/>
        <w:widowControl/>
        <w:numPr>
          <w:ilvl w:val="0"/>
          <w:numId w:val="7"/>
        </w:numPr>
        <w:rPr>
          <w:rFonts w:ascii="Arial" w:eastAsia="Times New Roman" w:hAnsi="Arial" w:cs="Arial"/>
          <w:sz w:val="24"/>
          <w:szCs w:val="24"/>
          <w:lang w:eastAsia="en-GB"/>
        </w:rPr>
      </w:pPr>
      <w:r w:rsidRPr="00467BCF">
        <w:rPr>
          <w:rFonts w:ascii="Arial" w:eastAsia="Times New Roman" w:hAnsi="Arial" w:cs="Arial"/>
          <w:sz w:val="24"/>
          <w:szCs w:val="24"/>
          <w:lang w:eastAsia="en-GB"/>
        </w:rPr>
        <w:t>It is an expectation that a senior health professional leads for health and the same should apply for all other agencies as these cases are complex and difficult;</w:t>
      </w:r>
    </w:p>
    <w:p w:rsidR="00467BCF" w:rsidRPr="00467BCF" w:rsidRDefault="00467BCF" w:rsidP="00467BCF">
      <w:pPr>
        <w:pStyle w:val="ListParagraph"/>
        <w:widowControl/>
        <w:numPr>
          <w:ilvl w:val="0"/>
          <w:numId w:val="7"/>
        </w:numPr>
        <w:rPr>
          <w:rFonts w:ascii="Arial" w:eastAsia="Times New Roman" w:hAnsi="Arial" w:cs="Arial"/>
          <w:sz w:val="24"/>
          <w:szCs w:val="24"/>
          <w:lang w:eastAsia="en-GB"/>
        </w:rPr>
      </w:pPr>
      <w:r w:rsidRPr="00467BCF">
        <w:rPr>
          <w:rFonts w:ascii="Arial" w:eastAsia="Times New Roman" w:hAnsi="Arial" w:cs="Arial"/>
          <w:sz w:val="24"/>
          <w:szCs w:val="24"/>
          <w:lang w:eastAsia="en-GB"/>
        </w:rPr>
        <w:t>A Health Professionals meeting should be arranged by the lead Paediatric Consultant following the collation of chronologies. All professionals involved with the child and family who have produced chronologies will be invited to review and discuss the case and contribute to the decision making process around future management. The chair of the meeting should be determined for each case and is likely to be the Responsible Paediatric Consultant or Named Doctor in their absence. Minutes of the meeting will be recorded and agreed actions will be distributed to those in attendance. If there are any professional disagreements around the management of FII, staff will inform named health professionals. Staff should follow the escalation process if there are disagreements.</w:t>
      </w:r>
    </w:p>
    <w:p w:rsidR="00467BCF" w:rsidRDefault="00467BCF" w:rsidP="00467BCF">
      <w:pPr>
        <w:widowControl/>
        <w:rPr>
          <w:rFonts w:ascii="Arial" w:eastAsia="Times New Roman" w:hAnsi="Arial" w:cs="Arial"/>
          <w:sz w:val="24"/>
          <w:szCs w:val="24"/>
          <w:lang w:eastAsia="en-GB"/>
        </w:rPr>
      </w:pPr>
    </w:p>
    <w:p w:rsidR="00467BCF" w:rsidRPr="00467BCF" w:rsidRDefault="00467BCF" w:rsidP="00467BCF">
      <w:pPr>
        <w:widowControl/>
        <w:rPr>
          <w:rFonts w:ascii="Arial" w:eastAsia="Times New Roman" w:hAnsi="Arial" w:cs="Arial"/>
          <w:sz w:val="24"/>
          <w:szCs w:val="24"/>
          <w:lang w:eastAsia="en-GB"/>
        </w:rPr>
      </w:pPr>
      <w:r w:rsidRPr="00467BCF">
        <w:rPr>
          <w:rFonts w:ascii="Arial" w:eastAsia="Times New Roman" w:hAnsi="Arial" w:cs="Arial"/>
          <w:sz w:val="24"/>
          <w:szCs w:val="24"/>
          <w:lang w:eastAsia="en-GB"/>
        </w:rPr>
        <w:t>If any professional considers that their concerns are not taken seriously or responded to appropriately, they should discuss this as soon as possible with the designated doctor or designated nurse for child protection/safeguarding.</w:t>
      </w:r>
    </w:p>
    <w:p w:rsidR="00467BCF" w:rsidRDefault="00467BCF" w:rsidP="00467BCF">
      <w:pPr>
        <w:widowControl/>
        <w:rPr>
          <w:rFonts w:ascii="Arial" w:eastAsia="Times New Roman" w:hAnsi="Arial" w:cs="Arial"/>
          <w:sz w:val="24"/>
          <w:szCs w:val="24"/>
          <w:lang w:eastAsia="en-GB"/>
        </w:rPr>
      </w:pPr>
    </w:p>
    <w:p w:rsidR="00467BCF" w:rsidRDefault="00467BCF" w:rsidP="00C93077">
      <w:pPr>
        <w:widowControl/>
        <w:rPr>
          <w:rFonts w:ascii="Arial" w:eastAsia="Times New Roman" w:hAnsi="Arial" w:cs="Arial"/>
          <w:sz w:val="24"/>
          <w:szCs w:val="24"/>
          <w:lang w:eastAsia="en-GB"/>
        </w:rPr>
      </w:pPr>
      <w:r w:rsidRPr="00467BCF">
        <w:rPr>
          <w:rFonts w:ascii="Arial" w:eastAsia="Times New Roman" w:hAnsi="Arial" w:cs="Arial"/>
          <w:sz w:val="24"/>
          <w:szCs w:val="24"/>
          <w:lang w:eastAsia="en-GB"/>
        </w:rPr>
        <w:t>All concerns and discussions must be recorded contemporaneously in their agency records for the child, dated and signed.</w:t>
      </w:r>
    </w:p>
    <w:p w:rsidR="00A05246" w:rsidRDefault="00A05246" w:rsidP="00C93077">
      <w:pPr>
        <w:widowControl/>
        <w:rPr>
          <w:rFonts w:ascii="Arial" w:eastAsia="Times New Roman" w:hAnsi="Arial" w:cs="Arial"/>
          <w:sz w:val="24"/>
          <w:szCs w:val="24"/>
          <w:lang w:eastAsia="en-GB"/>
        </w:rPr>
      </w:pPr>
    </w:p>
    <w:p w:rsidR="00A05246" w:rsidRPr="00A05246" w:rsidRDefault="00A05246" w:rsidP="00A05246">
      <w:pPr>
        <w:widowControl/>
        <w:rPr>
          <w:rFonts w:ascii="Arial" w:eastAsia="Times New Roman" w:hAnsi="Arial" w:cs="Arial"/>
          <w:b/>
          <w:bCs/>
          <w:color w:val="00B0F0"/>
          <w:sz w:val="28"/>
          <w:szCs w:val="28"/>
          <w:lang w:eastAsia="en-GB"/>
        </w:rPr>
      </w:pPr>
      <w:r w:rsidRPr="00A05246">
        <w:rPr>
          <w:rFonts w:ascii="Arial" w:eastAsia="Times New Roman" w:hAnsi="Arial" w:cs="Arial"/>
          <w:b/>
          <w:bCs/>
          <w:color w:val="00B0F0"/>
          <w:sz w:val="28"/>
          <w:szCs w:val="28"/>
          <w:lang w:eastAsia="en-GB"/>
        </w:rPr>
        <w:t>Further information</w:t>
      </w:r>
    </w:p>
    <w:p w:rsidR="00A05246" w:rsidRPr="00A05246" w:rsidRDefault="00A05246" w:rsidP="00A05246">
      <w:pPr>
        <w:widowControl/>
        <w:rPr>
          <w:rFonts w:ascii="Arial" w:eastAsia="Times New Roman" w:hAnsi="Arial" w:cs="Arial"/>
          <w:sz w:val="24"/>
          <w:szCs w:val="24"/>
          <w:lang w:eastAsia="en-GB"/>
        </w:rPr>
      </w:pPr>
    </w:p>
    <w:p w:rsidR="00A05246" w:rsidRPr="00A05246" w:rsidRDefault="00A05246" w:rsidP="00A05246">
      <w:pPr>
        <w:widowControl/>
        <w:rPr>
          <w:rFonts w:ascii="Arial" w:eastAsia="Times New Roman" w:hAnsi="Arial" w:cs="Arial"/>
          <w:bCs/>
          <w:sz w:val="24"/>
          <w:szCs w:val="24"/>
          <w:lang w:eastAsia="en-GB"/>
        </w:rPr>
      </w:pPr>
      <w:r w:rsidRPr="00A05246">
        <w:rPr>
          <w:rFonts w:ascii="Arial" w:eastAsia="Times New Roman" w:hAnsi="Arial" w:cs="Arial"/>
          <w:bCs/>
          <w:sz w:val="24"/>
          <w:szCs w:val="24"/>
          <w:lang w:eastAsia="en-GB"/>
        </w:rPr>
        <w:t xml:space="preserve">This briefing is an amalgamation of information from the </w:t>
      </w:r>
      <w:hyperlink r:id="rId11" w:history="1">
        <w:r w:rsidRPr="00A05246">
          <w:rPr>
            <w:rStyle w:val="Hyperlink"/>
            <w:rFonts w:ascii="Arial" w:eastAsia="Times New Roman" w:hAnsi="Arial" w:cs="Arial"/>
            <w:bCs/>
            <w:sz w:val="24"/>
            <w:szCs w:val="24"/>
            <w:lang w:eastAsia="en-GB"/>
          </w:rPr>
          <w:t>NHS</w:t>
        </w:r>
      </w:hyperlink>
      <w:r w:rsidRPr="00A05246">
        <w:rPr>
          <w:rFonts w:ascii="Arial" w:eastAsia="Times New Roman" w:hAnsi="Arial" w:cs="Arial"/>
          <w:bCs/>
          <w:sz w:val="24"/>
          <w:szCs w:val="24"/>
          <w:lang w:eastAsia="en-GB"/>
        </w:rPr>
        <w:t xml:space="preserve"> and the </w:t>
      </w:r>
      <w:hyperlink r:id="rId12" w:history="1">
        <w:r w:rsidRPr="00A05246">
          <w:rPr>
            <w:rStyle w:val="Hyperlink"/>
            <w:rFonts w:ascii="Arial" w:eastAsia="Times New Roman" w:hAnsi="Arial" w:cs="Arial"/>
            <w:bCs/>
            <w:sz w:val="24"/>
            <w:szCs w:val="24"/>
            <w:lang w:eastAsia="en-GB"/>
          </w:rPr>
          <w:t xml:space="preserve">Greater </w:t>
        </w:r>
        <w:proofErr w:type="gramStart"/>
        <w:r w:rsidRPr="00A05246">
          <w:rPr>
            <w:rStyle w:val="Hyperlink"/>
            <w:rFonts w:ascii="Arial" w:eastAsia="Times New Roman" w:hAnsi="Arial" w:cs="Arial"/>
            <w:bCs/>
            <w:sz w:val="24"/>
            <w:szCs w:val="24"/>
            <w:lang w:eastAsia="en-GB"/>
          </w:rPr>
          <w:t>Manchester  Safeguarding</w:t>
        </w:r>
        <w:proofErr w:type="gramEnd"/>
        <w:r w:rsidRPr="00A05246">
          <w:rPr>
            <w:rStyle w:val="Hyperlink"/>
            <w:rFonts w:ascii="Arial" w:eastAsia="Times New Roman" w:hAnsi="Arial" w:cs="Arial"/>
            <w:bCs/>
            <w:sz w:val="24"/>
            <w:szCs w:val="24"/>
            <w:lang w:eastAsia="en-GB"/>
          </w:rPr>
          <w:t xml:space="preserve"> Children’s Procedures chapter 5.9.4</w:t>
        </w:r>
      </w:hyperlink>
      <w:r w:rsidRPr="00A05246">
        <w:rPr>
          <w:rFonts w:ascii="Arial" w:eastAsia="Times New Roman" w:hAnsi="Arial" w:cs="Arial"/>
          <w:bCs/>
          <w:sz w:val="24"/>
          <w:szCs w:val="24"/>
          <w:lang w:eastAsia="en-GB"/>
        </w:rPr>
        <w:t xml:space="preserve"> and further information is available from both these sources.</w:t>
      </w:r>
    </w:p>
    <w:p w:rsidR="00A05246" w:rsidRPr="00A05246" w:rsidRDefault="00A05246" w:rsidP="00A05246">
      <w:pPr>
        <w:widowControl/>
        <w:rPr>
          <w:rFonts w:ascii="Arial" w:eastAsia="Times New Roman" w:hAnsi="Arial" w:cs="Arial"/>
          <w:sz w:val="24"/>
          <w:szCs w:val="24"/>
          <w:lang w:eastAsia="en-GB"/>
        </w:rPr>
      </w:pPr>
    </w:p>
    <w:p w:rsidR="00A05246" w:rsidRPr="00A05246" w:rsidRDefault="00A05246" w:rsidP="00A05246">
      <w:pPr>
        <w:widowControl/>
        <w:rPr>
          <w:rFonts w:ascii="Arial" w:eastAsia="Times New Roman" w:hAnsi="Arial" w:cs="Arial"/>
          <w:sz w:val="24"/>
          <w:szCs w:val="24"/>
          <w:lang w:eastAsia="en-GB"/>
        </w:rPr>
      </w:pPr>
      <w:r w:rsidRPr="00A05246">
        <w:rPr>
          <w:rFonts w:ascii="Arial" w:eastAsia="Times New Roman" w:hAnsi="Arial" w:cs="Arial"/>
          <w:sz w:val="24"/>
          <w:szCs w:val="24"/>
          <w:lang w:eastAsia="en-GB"/>
        </w:rPr>
        <w:t>The Royal College of Paediatrics and Child Health has published information and guidance about the protection of children in cases of FII</w:t>
      </w:r>
    </w:p>
    <w:p w:rsidR="00A05246" w:rsidRPr="00A05246" w:rsidRDefault="00612584" w:rsidP="00A05246">
      <w:pPr>
        <w:widowControl/>
        <w:rPr>
          <w:rFonts w:ascii="Arial" w:eastAsia="Times New Roman" w:hAnsi="Arial" w:cs="Arial"/>
          <w:sz w:val="24"/>
          <w:szCs w:val="24"/>
          <w:lang w:eastAsia="en-GB"/>
        </w:rPr>
      </w:pPr>
      <w:hyperlink r:id="rId13" w:history="1">
        <w:r w:rsidR="00A05246" w:rsidRPr="00A05246">
          <w:rPr>
            <w:rStyle w:val="Hyperlink"/>
            <w:rFonts w:ascii="Arial" w:eastAsia="Times New Roman" w:hAnsi="Arial" w:cs="Arial"/>
            <w:sz w:val="24"/>
            <w:szCs w:val="24"/>
            <w:lang w:eastAsia="en-GB"/>
          </w:rPr>
          <w:t>Fabricated or Induced Illness by Carers (FII): A Practical Guide for Paediatricians</w:t>
        </w:r>
      </w:hyperlink>
    </w:p>
    <w:p w:rsidR="00A05246" w:rsidRPr="00C93077" w:rsidRDefault="00A05246" w:rsidP="00C93077">
      <w:pPr>
        <w:widowControl/>
        <w:rPr>
          <w:rFonts w:ascii="Arial" w:eastAsia="Times New Roman" w:hAnsi="Arial" w:cs="Arial"/>
          <w:sz w:val="24"/>
          <w:szCs w:val="24"/>
          <w:lang w:eastAsia="en-GB"/>
        </w:rPr>
      </w:pPr>
    </w:p>
    <w:sectPr w:rsidR="00A05246" w:rsidRPr="00C930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7E0B"/>
    <w:multiLevelType w:val="multilevel"/>
    <w:tmpl w:val="6AFE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9E48C4"/>
    <w:multiLevelType w:val="multilevel"/>
    <w:tmpl w:val="74BC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C211F2"/>
    <w:multiLevelType w:val="multilevel"/>
    <w:tmpl w:val="3D06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FA6B10"/>
    <w:multiLevelType w:val="multilevel"/>
    <w:tmpl w:val="1D44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9C3F23"/>
    <w:multiLevelType w:val="hybridMultilevel"/>
    <w:tmpl w:val="EEA02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B40DC2"/>
    <w:multiLevelType w:val="multilevel"/>
    <w:tmpl w:val="FCEE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A81572"/>
    <w:multiLevelType w:val="multilevel"/>
    <w:tmpl w:val="B36C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7F6"/>
    <w:rsid w:val="001F1D81"/>
    <w:rsid w:val="002E7CD2"/>
    <w:rsid w:val="003B40B4"/>
    <w:rsid w:val="00467BCF"/>
    <w:rsid w:val="00664131"/>
    <w:rsid w:val="00685913"/>
    <w:rsid w:val="006B7A6D"/>
    <w:rsid w:val="007B77F6"/>
    <w:rsid w:val="0084334E"/>
    <w:rsid w:val="00A05246"/>
    <w:rsid w:val="00C93077"/>
    <w:rsid w:val="00D47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AC844-2B27-4ED8-996F-6A61A97F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line="240" w:lineRule="auto"/>
    </w:pPr>
  </w:style>
  <w:style w:type="paragraph" w:styleId="Heading1">
    <w:name w:val="heading 1"/>
    <w:basedOn w:val="Normal"/>
    <w:link w:val="Heading1Char"/>
    <w:uiPriority w:val="9"/>
    <w:qFormat/>
    <w:rsid w:val="007B77F6"/>
    <w:pPr>
      <w:widowControl/>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B77F6"/>
    <w:pPr>
      <w:widowControl/>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B77F6"/>
    <w:pPr>
      <w:widowControl/>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7F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B77F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B77F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B77F6"/>
    <w:pPr>
      <w:widowControl/>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B77F6"/>
    <w:rPr>
      <w:color w:val="0000FF"/>
      <w:u w:val="single"/>
    </w:rPr>
  </w:style>
  <w:style w:type="paragraph" w:styleId="ListParagraph">
    <w:name w:val="List Paragraph"/>
    <w:basedOn w:val="Normal"/>
    <w:uiPriority w:val="34"/>
    <w:qFormat/>
    <w:rsid w:val="00467B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177446">
      <w:bodyDiv w:val="1"/>
      <w:marLeft w:val="0"/>
      <w:marRight w:val="0"/>
      <w:marTop w:val="0"/>
      <w:marBottom w:val="0"/>
      <w:divBdr>
        <w:top w:val="none" w:sz="0" w:space="0" w:color="auto"/>
        <w:left w:val="none" w:sz="0" w:space="0" w:color="auto"/>
        <w:bottom w:val="none" w:sz="0" w:space="0" w:color="auto"/>
        <w:right w:val="none" w:sz="0" w:space="0" w:color="auto"/>
      </w:divBdr>
      <w:divsChild>
        <w:div w:id="1024016595">
          <w:marLeft w:val="-240"/>
          <w:marRight w:val="-240"/>
          <w:marTop w:val="0"/>
          <w:marBottom w:val="0"/>
          <w:divBdr>
            <w:top w:val="none" w:sz="0" w:space="0" w:color="auto"/>
            <w:left w:val="none" w:sz="0" w:space="0" w:color="auto"/>
            <w:bottom w:val="none" w:sz="0" w:space="0" w:color="auto"/>
            <w:right w:val="none" w:sz="0" w:space="0" w:color="auto"/>
          </w:divBdr>
          <w:divsChild>
            <w:div w:id="1659455351">
              <w:marLeft w:val="0"/>
              <w:marRight w:val="0"/>
              <w:marTop w:val="0"/>
              <w:marBottom w:val="0"/>
              <w:divBdr>
                <w:top w:val="none" w:sz="0" w:space="0" w:color="auto"/>
                <w:left w:val="none" w:sz="0" w:space="0" w:color="auto"/>
                <w:bottom w:val="none" w:sz="0" w:space="0" w:color="auto"/>
                <w:right w:val="none" w:sz="0" w:space="0" w:color="auto"/>
              </w:divBdr>
            </w:div>
          </w:divsChild>
        </w:div>
        <w:div w:id="910429296">
          <w:marLeft w:val="-240"/>
          <w:marRight w:val="-240"/>
          <w:marTop w:val="0"/>
          <w:marBottom w:val="0"/>
          <w:divBdr>
            <w:top w:val="none" w:sz="0" w:space="0" w:color="auto"/>
            <w:left w:val="none" w:sz="0" w:space="0" w:color="auto"/>
            <w:bottom w:val="none" w:sz="0" w:space="0" w:color="auto"/>
            <w:right w:val="none" w:sz="0" w:space="0" w:color="auto"/>
          </w:divBdr>
          <w:divsChild>
            <w:div w:id="165040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43581">
      <w:bodyDiv w:val="1"/>
      <w:marLeft w:val="0"/>
      <w:marRight w:val="0"/>
      <w:marTop w:val="0"/>
      <w:marBottom w:val="0"/>
      <w:divBdr>
        <w:top w:val="none" w:sz="0" w:space="0" w:color="auto"/>
        <w:left w:val="none" w:sz="0" w:space="0" w:color="auto"/>
        <w:bottom w:val="none" w:sz="0" w:space="0" w:color="auto"/>
        <w:right w:val="none" w:sz="0" w:space="0" w:color="auto"/>
      </w:divBdr>
      <w:divsChild>
        <w:div w:id="288124280">
          <w:marLeft w:val="-240"/>
          <w:marRight w:val="-240"/>
          <w:marTop w:val="0"/>
          <w:marBottom w:val="0"/>
          <w:divBdr>
            <w:top w:val="none" w:sz="0" w:space="0" w:color="auto"/>
            <w:left w:val="none" w:sz="0" w:space="0" w:color="auto"/>
            <w:bottom w:val="none" w:sz="0" w:space="0" w:color="auto"/>
            <w:right w:val="none" w:sz="0" w:space="0" w:color="auto"/>
          </w:divBdr>
          <w:divsChild>
            <w:div w:id="1651983685">
              <w:marLeft w:val="0"/>
              <w:marRight w:val="0"/>
              <w:marTop w:val="0"/>
              <w:marBottom w:val="0"/>
              <w:divBdr>
                <w:top w:val="none" w:sz="0" w:space="0" w:color="auto"/>
                <w:left w:val="none" w:sz="0" w:space="0" w:color="auto"/>
                <w:bottom w:val="none" w:sz="0" w:space="0" w:color="auto"/>
                <w:right w:val="none" w:sz="0" w:space="0" w:color="auto"/>
              </w:divBdr>
            </w:div>
          </w:divsChild>
        </w:div>
        <w:div w:id="50814357">
          <w:marLeft w:val="-240"/>
          <w:marRight w:val="-240"/>
          <w:marTop w:val="0"/>
          <w:marBottom w:val="0"/>
          <w:divBdr>
            <w:top w:val="none" w:sz="0" w:space="0" w:color="auto"/>
            <w:left w:val="none" w:sz="0" w:space="0" w:color="auto"/>
            <w:bottom w:val="none" w:sz="0" w:space="0" w:color="auto"/>
            <w:right w:val="none" w:sz="0" w:space="0" w:color="auto"/>
          </w:divBdr>
          <w:divsChild>
            <w:div w:id="162033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61872">
      <w:bodyDiv w:val="1"/>
      <w:marLeft w:val="0"/>
      <w:marRight w:val="0"/>
      <w:marTop w:val="0"/>
      <w:marBottom w:val="0"/>
      <w:divBdr>
        <w:top w:val="none" w:sz="0" w:space="0" w:color="auto"/>
        <w:left w:val="none" w:sz="0" w:space="0" w:color="auto"/>
        <w:bottom w:val="none" w:sz="0" w:space="0" w:color="auto"/>
        <w:right w:val="none" w:sz="0" w:space="0" w:color="auto"/>
      </w:divBdr>
      <w:divsChild>
        <w:div w:id="1742604614">
          <w:marLeft w:val="-240"/>
          <w:marRight w:val="-240"/>
          <w:marTop w:val="0"/>
          <w:marBottom w:val="0"/>
          <w:divBdr>
            <w:top w:val="none" w:sz="0" w:space="0" w:color="auto"/>
            <w:left w:val="none" w:sz="0" w:space="0" w:color="auto"/>
            <w:bottom w:val="none" w:sz="0" w:space="0" w:color="auto"/>
            <w:right w:val="none" w:sz="0" w:space="0" w:color="auto"/>
          </w:divBdr>
          <w:divsChild>
            <w:div w:id="1300915573">
              <w:marLeft w:val="0"/>
              <w:marRight w:val="0"/>
              <w:marTop w:val="0"/>
              <w:marBottom w:val="0"/>
              <w:divBdr>
                <w:top w:val="none" w:sz="0" w:space="0" w:color="auto"/>
                <w:left w:val="none" w:sz="0" w:space="0" w:color="auto"/>
                <w:bottom w:val="none" w:sz="0" w:space="0" w:color="auto"/>
                <w:right w:val="none" w:sz="0" w:space="0" w:color="auto"/>
              </w:divBdr>
            </w:div>
          </w:divsChild>
        </w:div>
        <w:div w:id="1476216258">
          <w:marLeft w:val="-240"/>
          <w:marRight w:val="-240"/>
          <w:marTop w:val="0"/>
          <w:marBottom w:val="0"/>
          <w:divBdr>
            <w:top w:val="none" w:sz="0" w:space="0" w:color="auto"/>
            <w:left w:val="none" w:sz="0" w:space="0" w:color="auto"/>
            <w:bottom w:val="none" w:sz="0" w:space="0" w:color="auto"/>
            <w:right w:val="none" w:sz="0" w:space="0" w:color="auto"/>
          </w:divBdr>
          <w:divsChild>
            <w:div w:id="107073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465123">
      <w:bodyDiv w:val="1"/>
      <w:marLeft w:val="0"/>
      <w:marRight w:val="0"/>
      <w:marTop w:val="0"/>
      <w:marBottom w:val="0"/>
      <w:divBdr>
        <w:top w:val="none" w:sz="0" w:space="0" w:color="auto"/>
        <w:left w:val="none" w:sz="0" w:space="0" w:color="auto"/>
        <w:bottom w:val="none" w:sz="0" w:space="0" w:color="auto"/>
        <w:right w:val="none" w:sz="0" w:space="0" w:color="auto"/>
      </w:divBdr>
    </w:div>
    <w:div w:id="1654678278">
      <w:bodyDiv w:val="1"/>
      <w:marLeft w:val="0"/>
      <w:marRight w:val="0"/>
      <w:marTop w:val="0"/>
      <w:marBottom w:val="0"/>
      <w:divBdr>
        <w:top w:val="none" w:sz="0" w:space="0" w:color="auto"/>
        <w:left w:val="none" w:sz="0" w:space="0" w:color="auto"/>
        <w:bottom w:val="none" w:sz="0" w:space="0" w:color="auto"/>
        <w:right w:val="none" w:sz="0" w:space="0" w:color="auto"/>
      </w:divBdr>
      <w:divsChild>
        <w:div w:id="1240483784">
          <w:marLeft w:val="-240"/>
          <w:marRight w:val="-240"/>
          <w:marTop w:val="0"/>
          <w:marBottom w:val="0"/>
          <w:divBdr>
            <w:top w:val="none" w:sz="0" w:space="0" w:color="auto"/>
            <w:left w:val="none" w:sz="0" w:space="0" w:color="auto"/>
            <w:bottom w:val="none" w:sz="0" w:space="0" w:color="auto"/>
            <w:right w:val="none" w:sz="0" w:space="0" w:color="auto"/>
          </w:divBdr>
          <w:divsChild>
            <w:div w:id="1917472595">
              <w:marLeft w:val="0"/>
              <w:marRight w:val="0"/>
              <w:marTop w:val="0"/>
              <w:marBottom w:val="0"/>
              <w:divBdr>
                <w:top w:val="none" w:sz="0" w:space="0" w:color="auto"/>
                <w:left w:val="none" w:sz="0" w:space="0" w:color="auto"/>
                <w:bottom w:val="none" w:sz="0" w:space="0" w:color="auto"/>
                <w:right w:val="none" w:sz="0" w:space="0" w:color="auto"/>
              </w:divBdr>
            </w:div>
          </w:divsChild>
        </w:div>
        <w:div w:id="1133907271">
          <w:marLeft w:val="-240"/>
          <w:marRight w:val="-240"/>
          <w:marTop w:val="0"/>
          <w:marBottom w:val="0"/>
          <w:divBdr>
            <w:top w:val="none" w:sz="0" w:space="0" w:color="auto"/>
            <w:left w:val="none" w:sz="0" w:space="0" w:color="auto"/>
            <w:bottom w:val="none" w:sz="0" w:space="0" w:color="auto"/>
            <w:right w:val="none" w:sz="0" w:space="0" w:color="auto"/>
          </w:divBdr>
          <w:divsChild>
            <w:div w:id="161390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alcohol-misuse/" TargetMode="External"/><Relationship Id="rId13" Type="http://schemas.openxmlformats.org/officeDocument/2006/relationships/hyperlink" Target="https://www.rcpch.ac.uk/resources/fabricated-or-induced-illness-fii-carers-practical-guide-paediatricians" TargetMode="External"/><Relationship Id="rId3" Type="http://schemas.openxmlformats.org/officeDocument/2006/relationships/settings" Target="settings.xml"/><Relationship Id="rId7" Type="http://schemas.openxmlformats.org/officeDocument/2006/relationships/hyperlink" Target="https://www.nhs.uk/mental-health/feelings-symptoms-behaviours/behaviours/self-harm/getting-help/" TargetMode="External"/><Relationship Id="rId12" Type="http://schemas.openxmlformats.org/officeDocument/2006/relationships/hyperlink" Target="https://greatermanchesterscb.proceduresonline.com/chapters/p_fab_ind_illnes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uk/mental-health/conditions/munchausens-syndrome/overview/" TargetMode="External"/><Relationship Id="rId11" Type="http://schemas.openxmlformats.org/officeDocument/2006/relationships/hyperlink" Target="https://www.nhs.uk/mental-health/conditions/fabricated-or-induced-illness/overview/"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nhs.uk/mental-health/conditions/personality-disorder/" TargetMode="External"/><Relationship Id="rId4" Type="http://schemas.openxmlformats.org/officeDocument/2006/relationships/webSettings" Target="webSettings.xml"/><Relationship Id="rId9" Type="http://schemas.openxmlformats.org/officeDocument/2006/relationships/hyperlink" Target="https://www.nhs.uk/mental-health/conditions/borderline-personality-disorder/overvie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1604</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Travis</dc:creator>
  <cp:keywords/>
  <dc:description/>
  <cp:lastModifiedBy>Carl Travis</cp:lastModifiedBy>
  <cp:revision>1</cp:revision>
  <dcterms:created xsi:type="dcterms:W3CDTF">2022-12-13T09:08:00Z</dcterms:created>
  <dcterms:modified xsi:type="dcterms:W3CDTF">2022-12-13T09:08:00Z</dcterms:modified>
</cp:coreProperties>
</file>