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65" w:rsidRDefault="00680FBC" w:rsidP="00360D65">
      <w:pPr>
        <w:spacing w:after="0" w:line="240" w:lineRule="auto"/>
        <w:rPr>
          <w:rFonts w:ascii="Arial" w:hAnsi="Arial" w:cs="Arial"/>
          <w:b/>
          <w:sz w:val="44"/>
          <w:szCs w:val="44"/>
        </w:rPr>
      </w:pPr>
      <w:r w:rsidRPr="00680FBC">
        <w:rPr>
          <w:rFonts w:ascii="Arial" w:hAnsi="Arial" w:cs="Arial"/>
          <w:b/>
          <w:noProof/>
          <w:sz w:val="44"/>
          <w:szCs w:val="44"/>
          <w:lang w:eastAsia="en-GB"/>
        </w:rPr>
        <w:drawing>
          <wp:inline distT="0" distB="0" distL="0" distR="0">
            <wp:extent cx="5731510" cy="2710752"/>
            <wp:effectExtent l="0" t="0" r="2540" b="0"/>
            <wp:docPr id="1" name="Picture 1" descr="J:\Safeguarding Board Business Unit\Business Unit\Logos\RBSCP\RBSCP -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feguarding Board Business Unit\Business Unit\Logos\RBSCP\RBSCP - Sm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10752"/>
                    </a:xfrm>
                    <a:prstGeom prst="rect">
                      <a:avLst/>
                    </a:prstGeom>
                    <a:noFill/>
                    <a:ln>
                      <a:noFill/>
                    </a:ln>
                  </pic:spPr>
                </pic:pic>
              </a:graphicData>
            </a:graphic>
          </wp:inline>
        </w:drawing>
      </w:r>
    </w:p>
    <w:p w:rsidR="00360D65" w:rsidRDefault="00F67E07" w:rsidP="00360D65">
      <w:pPr>
        <w:spacing w:before="120" w:after="0" w:line="240" w:lineRule="auto"/>
        <w:rPr>
          <w:rFonts w:ascii="Arial" w:hAnsi="Arial" w:cs="Arial"/>
          <w:b/>
          <w:sz w:val="44"/>
          <w:szCs w:val="44"/>
        </w:rPr>
      </w:pPr>
      <w:r>
        <w:rPr>
          <w:rFonts w:ascii="Arial" w:hAnsi="Arial" w:cs="Arial"/>
          <w:b/>
          <w:sz w:val="44"/>
          <w:szCs w:val="44"/>
        </w:rPr>
        <w:t>Data</w:t>
      </w:r>
      <w:r w:rsidR="00360D65" w:rsidRPr="00DE5F25">
        <w:rPr>
          <w:rFonts w:ascii="Arial" w:hAnsi="Arial" w:cs="Arial"/>
          <w:b/>
          <w:sz w:val="44"/>
          <w:szCs w:val="44"/>
        </w:rPr>
        <w:t xml:space="preserve"> Sharing Agreement</w:t>
      </w:r>
      <w:r>
        <w:rPr>
          <w:rFonts w:ascii="Arial" w:hAnsi="Arial" w:cs="Arial"/>
          <w:b/>
          <w:sz w:val="44"/>
          <w:szCs w:val="44"/>
        </w:rPr>
        <w:t xml:space="preserve"> (DSA)</w:t>
      </w:r>
    </w:p>
    <w:p w:rsidR="00360D65" w:rsidRPr="00DE5F25" w:rsidRDefault="00360D65" w:rsidP="00360D65">
      <w:pPr>
        <w:spacing w:before="120" w:after="0" w:line="240" w:lineRule="auto"/>
        <w:rPr>
          <w:rFonts w:ascii="Arial" w:hAnsi="Arial" w:cs="Arial"/>
          <w:b/>
          <w:sz w:val="44"/>
          <w:szCs w:val="44"/>
        </w:rPr>
      </w:pPr>
    </w:p>
    <w:p w:rsidR="00360D65" w:rsidRDefault="00360D65" w:rsidP="00360D65">
      <w:pPr>
        <w:spacing w:before="120" w:after="0" w:line="240" w:lineRule="auto"/>
        <w:rPr>
          <w:rFonts w:ascii="Arial" w:hAnsi="Arial" w:cs="Arial"/>
          <w:b/>
          <w:sz w:val="44"/>
          <w:szCs w:val="44"/>
        </w:rPr>
      </w:pPr>
      <w:r w:rsidRPr="00360D65">
        <w:rPr>
          <w:rFonts w:ascii="Arial" w:hAnsi="Arial" w:cs="Arial"/>
          <w:b/>
          <w:sz w:val="44"/>
          <w:szCs w:val="44"/>
        </w:rPr>
        <w:t>Between</w:t>
      </w:r>
    </w:p>
    <w:p w:rsidR="00360D65" w:rsidRPr="00360D65" w:rsidRDefault="00360D65" w:rsidP="00360D65">
      <w:pPr>
        <w:spacing w:before="120" w:after="0" w:line="240" w:lineRule="auto"/>
        <w:rPr>
          <w:rFonts w:ascii="Arial" w:hAnsi="Arial" w:cs="Arial"/>
          <w:b/>
          <w:sz w:val="44"/>
          <w:szCs w:val="44"/>
        </w:rPr>
      </w:pPr>
    </w:p>
    <w:p w:rsidR="0025759F" w:rsidRDefault="00360D65" w:rsidP="00360D65">
      <w:pPr>
        <w:spacing w:before="120" w:after="0" w:line="240" w:lineRule="auto"/>
        <w:rPr>
          <w:rFonts w:ascii="Arial" w:hAnsi="Arial" w:cs="Arial"/>
          <w:b/>
          <w:sz w:val="44"/>
          <w:szCs w:val="44"/>
        </w:rPr>
      </w:pPr>
      <w:r>
        <w:rPr>
          <w:rFonts w:ascii="Arial" w:hAnsi="Arial" w:cs="Arial"/>
          <w:b/>
          <w:sz w:val="44"/>
          <w:szCs w:val="44"/>
        </w:rPr>
        <w:t xml:space="preserve">Rochdale </w:t>
      </w:r>
      <w:r w:rsidR="00B461CB">
        <w:rPr>
          <w:rFonts w:ascii="Arial" w:hAnsi="Arial" w:cs="Arial"/>
          <w:b/>
          <w:sz w:val="44"/>
          <w:szCs w:val="44"/>
        </w:rPr>
        <w:t xml:space="preserve">Borough </w:t>
      </w:r>
      <w:r w:rsidR="005D791A">
        <w:rPr>
          <w:rFonts w:ascii="Arial" w:hAnsi="Arial" w:cs="Arial"/>
          <w:b/>
          <w:sz w:val="44"/>
          <w:szCs w:val="44"/>
        </w:rPr>
        <w:t>S</w:t>
      </w:r>
      <w:r w:rsidR="00DB0A2B">
        <w:rPr>
          <w:rFonts w:ascii="Arial" w:hAnsi="Arial" w:cs="Arial"/>
          <w:b/>
          <w:sz w:val="44"/>
          <w:szCs w:val="44"/>
        </w:rPr>
        <w:t xml:space="preserve">afeguarding </w:t>
      </w:r>
      <w:r w:rsidR="00682119">
        <w:rPr>
          <w:rFonts w:ascii="Arial" w:hAnsi="Arial" w:cs="Arial"/>
          <w:b/>
          <w:sz w:val="44"/>
          <w:szCs w:val="44"/>
        </w:rPr>
        <w:t>Children</w:t>
      </w:r>
      <w:r w:rsidR="00DB0A2B">
        <w:rPr>
          <w:rFonts w:ascii="Arial" w:hAnsi="Arial" w:cs="Arial"/>
          <w:b/>
          <w:sz w:val="44"/>
          <w:szCs w:val="44"/>
        </w:rPr>
        <w:t xml:space="preserve"> </w:t>
      </w:r>
      <w:r w:rsidR="00A01543">
        <w:rPr>
          <w:rFonts w:ascii="Arial" w:hAnsi="Arial" w:cs="Arial"/>
          <w:b/>
          <w:sz w:val="44"/>
          <w:szCs w:val="44"/>
        </w:rPr>
        <w:t>Partnership</w:t>
      </w:r>
    </w:p>
    <w:p w:rsidR="00AF00CE" w:rsidRDefault="00360D65" w:rsidP="00360D65">
      <w:pPr>
        <w:spacing w:before="120" w:after="0" w:line="240" w:lineRule="auto"/>
        <w:rPr>
          <w:rFonts w:ascii="Arial" w:hAnsi="Arial" w:cs="Arial"/>
          <w:b/>
          <w:sz w:val="44"/>
          <w:szCs w:val="44"/>
        </w:rPr>
      </w:pPr>
      <w:r>
        <w:rPr>
          <w:rFonts w:ascii="Arial" w:hAnsi="Arial" w:cs="Arial"/>
          <w:b/>
          <w:sz w:val="44"/>
          <w:szCs w:val="44"/>
        </w:rPr>
        <w:t>and</w:t>
      </w:r>
    </w:p>
    <w:p w:rsidR="00360D65" w:rsidRDefault="00360D65" w:rsidP="00360D65">
      <w:pPr>
        <w:spacing w:before="120" w:after="0" w:line="240" w:lineRule="auto"/>
        <w:rPr>
          <w:rFonts w:ascii="Arial" w:hAnsi="Arial" w:cs="Arial"/>
          <w:b/>
          <w:sz w:val="44"/>
          <w:szCs w:val="44"/>
        </w:rPr>
      </w:pPr>
    </w:p>
    <w:p w:rsidR="00360D65" w:rsidRDefault="00360D65" w:rsidP="00641EF5">
      <w:pPr>
        <w:spacing w:after="0" w:line="240" w:lineRule="auto"/>
        <w:rPr>
          <w:rFonts w:ascii="Arial" w:hAnsi="Arial" w:cs="Arial"/>
          <w:b/>
          <w:sz w:val="44"/>
          <w:szCs w:val="44"/>
        </w:rPr>
      </w:pPr>
      <w:r>
        <w:rPr>
          <w:rFonts w:ascii="Arial" w:hAnsi="Arial" w:cs="Arial"/>
          <w:b/>
          <w:sz w:val="44"/>
          <w:szCs w:val="44"/>
        </w:rPr>
        <w:t>Safeguarding Partners</w:t>
      </w:r>
    </w:p>
    <w:p w:rsidR="000001DB" w:rsidRDefault="00360D65" w:rsidP="000001DB">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25759F">
        <w:rPr>
          <w:rFonts w:ascii="Arial" w:hAnsi="Arial" w:cs="Arial"/>
          <w:b/>
          <w:sz w:val="32"/>
          <w:szCs w:val="32"/>
        </w:rPr>
        <w:t>Rochdale Borough Council</w:t>
      </w:r>
      <w:r w:rsidR="0025759F" w:rsidRPr="0025759F">
        <w:rPr>
          <w:rFonts w:ascii="Arial" w:hAnsi="Arial" w:cs="Arial"/>
          <w:b/>
          <w:sz w:val="32"/>
          <w:szCs w:val="32"/>
        </w:rPr>
        <w:t xml:space="preserve"> - RBC</w:t>
      </w:r>
      <w:r w:rsidRPr="0025759F">
        <w:rPr>
          <w:rFonts w:ascii="Arial" w:hAnsi="Arial" w:cs="Arial"/>
          <w:b/>
          <w:sz w:val="32"/>
          <w:szCs w:val="32"/>
        </w:rPr>
        <w:t xml:space="preserve"> (Local Authority)</w:t>
      </w:r>
    </w:p>
    <w:p w:rsidR="000001DB" w:rsidRPr="000001DB" w:rsidRDefault="000001DB" w:rsidP="000001DB">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0001DB">
        <w:rPr>
          <w:rFonts w:ascii="Arial" w:hAnsi="Arial" w:cs="Arial"/>
          <w:b/>
          <w:sz w:val="32"/>
          <w:szCs w:val="32"/>
        </w:rPr>
        <w:t>NHS Greater Manchester Integrated Care</w:t>
      </w:r>
      <w:r>
        <w:rPr>
          <w:rFonts w:ascii="Arial" w:hAnsi="Arial" w:cs="Arial"/>
          <w:b/>
          <w:sz w:val="32"/>
          <w:szCs w:val="32"/>
        </w:rPr>
        <w:t xml:space="preserve"> (HMR)</w:t>
      </w:r>
    </w:p>
    <w:p w:rsidR="00360D65" w:rsidRPr="0025759F" w:rsidRDefault="00360D65" w:rsidP="00C653E0">
      <w:pPr>
        <w:pStyle w:val="ListParagraph"/>
        <w:numPr>
          <w:ilvl w:val="0"/>
          <w:numId w:val="11"/>
        </w:numPr>
        <w:spacing w:before="120" w:after="0" w:line="240" w:lineRule="auto"/>
        <w:ind w:left="357" w:hanging="357"/>
        <w:contextualSpacing w:val="0"/>
        <w:jc w:val="both"/>
        <w:rPr>
          <w:rFonts w:ascii="Arial" w:hAnsi="Arial" w:cs="Arial"/>
          <w:b/>
          <w:sz w:val="32"/>
          <w:szCs w:val="32"/>
        </w:rPr>
      </w:pPr>
      <w:r w:rsidRPr="0025759F">
        <w:rPr>
          <w:rFonts w:ascii="Arial" w:hAnsi="Arial" w:cs="Arial"/>
          <w:b/>
          <w:sz w:val="32"/>
          <w:szCs w:val="32"/>
        </w:rPr>
        <w:t>Greater Manchester Police</w:t>
      </w:r>
      <w:r w:rsidR="0025759F">
        <w:rPr>
          <w:rFonts w:ascii="Arial" w:hAnsi="Arial" w:cs="Arial"/>
          <w:b/>
          <w:sz w:val="32"/>
          <w:szCs w:val="32"/>
        </w:rPr>
        <w:t xml:space="preserve"> (GMP)</w:t>
      </w:r>
      <w:bookmarkStart w:id="0" w:name="_GoBack"/>
      <w:bookmarkEnd w:id="0"/>
    </w:p>
    <w:p w:rsidR="00360D65" w:rsidRDefault="00360D65" w:rsidP="00641EF5">
      <w:pPr>
        <w:spacing w:after="0" w:line="240" w:lineRule="auto"/>
        <w:rPr>
          <w:rFonts w:ascii="Arial" w:hAnsi="Arial" w:cs="Arial"/>
          <w:b/>
          <w:sz w:val="44"/>
          <w:szCs w:val="44"/>
        </w:rPr>
      </w:pPr>
    </w:p>
    <w:p w:rsidR="00AF00CE" w:rsidRDefault="00AF00CE" w:rsidP="00641EF5">
      <w:pPr>
        <w:spacing w:after="0" w:line="240" w:lineRule="auto"/>
        <w:rPr>
          <w:rFonts w:ascii="Arial" w:hAnsi="Arial" w:cs="Arial"/>
          <w:b/>
          <w:sz w:val="44"/>
          <w:szCs w:val="4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8E76E0" w:rsidRDefault="008E76E0">
      <w:pPr>
        <w:rPr>
          <w:rFonts w:ascii="Arial" w:hAnsi="Arial" w:cs="Arial"/>
          <w:sz w:val="24"/>
          <w:szCs w:val="24"/>
        </w:rPr>
      </w:pPr>
    </w:p>
    <w:p w:rsidR="002B58BD" w:rsidRDefault="002B58BD" w:rsidP="00D42D87">
      <w:pPr>
        <w:spacing w:after="0" w:line="240" w:lineRule="auto"/>
        <w:jc w:val="both"/>
        <w:rPr>
          <w:rFonts w:ascii="Arial" w:hAnsi="Arial" w:cs="Arial"/>
          <w:b/>
          <w:sz w:val="24"/>
          <w:szCs w:val="24"/>
        </w:rPr>
      </w:pPr>
    </w:p>
    <w:p w:rsidR="00D42D87" w:rsidRDefault="00D42D87" w:rsidP="00D42D87">
      <w:pPr>
        <w:spacing w:after="0" w:line="240" w:lineRule="auto"/>
        <w:jc w:val="both"/>
        <w:rPr>
          <w:rFonts w:ascii="Arial" w:hAnsi="Arial" w:cs="Arial"/>
          <w:sz w:val="24"/>
          <w:szCs w:val="24"/>
        </w:rPr>
      </w:pPr>
      <w:r w:rsidRPr="00D42D87">
        <w:rPr>
          <w:rFonts w:ascii="Arial" w:hAnsi="Arial" w:cs="Arial"/>
          <w:b/>
          <w:sz w:val="24"/>
          <w:szCs w:val="24"/>
        </w:rPr>
        <w:t>Commencement, Termination and Review</w:t>
      </w:r>
      <w:r>
        <w:rPr>
          <w:rFonts w:ascii="Arial" w:hAnsi="Arial" w:cs="Arial"/>
          <w:b/>
          <w:sz w:val="24"/>
          <w:szCs w:val="24"/>
        </w:rPr>
        <w:t xml:space="preserve"> – </w:t>
      </w:r>
      <w:r w:rsidRPr="00D42D87">
        <w:rPr>
          <w:rFonts w:ascii="Arial" w:hAnsi="Arial" w:cs="Arial"/>
          <w:sz w:val="24"/>
          <w:szCs w:val="24"/>
        </w:rPr>
        <w:t>This agreement will be reviewed every 36 months unless an earlier review is necessary</w:t>
      </w:r>
      <w:r>
        <w:rPr>
          <w:rFonts w:ascii="Arial" w:hAnsi="Arial" w:cs="Arial"/>
          <w:sz w:val="24"/>
          <w:szCs w:val="24"/>
        </w:rPr>
        <w:t>.</w:t>
      </w:r>
    </w:p>
    <w:p w:rsidR="00D42D87" w:rsidRDefault="00D42D87" w:rsidP="00D42D87">
      <w:pPr>
        <w:spacing w:after="0" w:line="240" w:lineRule="auto"/>
        <w:rPr>
          <w:rFonts w:ascii="Arial" w:hAnsi="Arial" w:cs="Arial"/>
          <w:sz w:val="24"/>
          <w:szCs w:val="24"/>
        </w:rPr>
      </w:pPr>
    </w:p>
    <w:p w:rsidR="008E76E0" w:rsidRPr="00D42D87" w:rsidRDefault="00D42D87" w:rsidP="00D42D87">
      <w:pPr>
        <w:spacing w:after="0" w:line="240" w:lineRule="auto"/>
        <w:rPr>
          <w:rFonts w:ascii="Arial" w:hAnsi="Arial" w:cs="Arial"/>
          <w:sz w:val="24"/>
          <w:szCs w:val="24"/>
        </w:rPr>
      </w:pPr>
      <w:r w:rsidRPr="00D42D87">
        <w:rPr>
          <w:rFonts w:ascii="Arial" w:hAnsi="Arial" w:cs="Arial"/>
          <w:sz w:val="24"/>
          <w:szCs w:val="24"/>
        </w:rPr>
        <w:t>The start date for this agreement is</w:t>
      </w:r>
      <w:r>
        <w:rPr>
          <w:rFonts w:ascii="Arial" w:hAnsi="Arial" w:cs="Arial"/>
          <w:sz w:val="24"/>
          <w:szCs w:val="24"/>
        </w:rPr>
        <w:t xml:space="preserve"> at the point of agreement.</w:t>
      </w:r>
      <w:r w:rsidR="00C05089">
        <w:rPr>
          <w:rFonts w:ascii="Arial" w:hAnsi="Arial" w:cs="Arial"/>
          <w:sz w:val="24"/>
          <w:szCs w:val="24"/>
        </w:rPr>
        <w:t xml:space="preserve">  </w:t>
      </w:r>
    </w:p>
    <w:p w:rsidR="008E76E0" w:rsidRDefault="008E76E0">
      <w:pPr>
        <w:rPr>
          <w:rFonts w:ascii="Arial" w:hAnsi="Arial" w:cs="Arial"/>
          <w:sz w:val="24"/>
          <w:szCs w:val="24"/>
        </w:rPr>
      </w:pPr>
    </w:p>
    <w:p w:rsidR="008E76E0" w:rsidRPr="008E76E0" w:rsidRDefault="008E76E0" w:rsidP="008E76E0">
      <w:pPr>
        <w:spacing w:after="0" w:line="240" w:lineRule="auto"/>
        <w:rPr>
          <w:rFonts w:ascii="Arial" w:hAnsi="Arial" w:cs="Arial"/>
          <w:b/>
          <w:sz w:val="32"/>
          <w:szCs w:val="32"/>
        </w:rPr>
      </w:pPr>
      <w:r w:rsidRPr="008E76E0">
        <w:rPr>
          <w:rFonts w:ascii="Arial" w:hAnsi="Arial" w:cs="Arial"/>
          <w:b/>
          <w:sz w:val="32"/>
          <w:szCs w:val="32"/>
        </w:rPr>
        <w:t>Memorandum of Understanding</w:t>
      </w:r>
    </w:p>
    <w:p w:rsidR="008E76E0" w:rsidRDefault="008E76E0" w:rsidP="001F41FB">
      <w:pPr>
        <w:pStyle w:val="NormalWeb"/>
        <w:spacing w:after="0"/>
        <w:jc w:val="both"/>
        <w:rPr>
          <w:rFonts w:ascii="Arial" w:hAnsi="Arial" w:cs="Arial"/>
        </w:rPr>
      </w:pPr>
      <w:r>
        <w:rPr>
          <w:rFonts w:ascii="Arial" w:hAnsi="Arial" w:cs="Arial"/>
        </w:rPr>
        <w:t xml:space="preserve">The parties to this </w:t>
      </w:r>
      <w:r w:rsidR="00F67E07">
        <w:rPr>
          <w:rFonts w:ascii="Arial" w:hAnsi="Arial" w:cs="Arial"/>
        </w:rPr>
        <w:t>Data</w:t>
      </w:r>
      <w:r>
        <w:rPr>
          <w:rFonts w:ascii="Arial" w:hAnsi="Arial" w:cs="Arial"/>
        </w:rPr>
        <w:t xml:space="preserve"> Sharing Agreement (</w:t>
      </w:r>
      <w:r w:rsidR="00F67E07">
        <w:rPr>
          <w:rFonts w:ascii="Arial" w:hAnsi="Arial" w:cs="Arial"/>
        </w:rPr>
        <w:t>D</w:t>
      </w:r>
      <w:r>
        <w:rPr>
          <w:rFonts w:ascii="Arial" w:hAnsi="Arial" w:cs="Arial"/>
        </w:rPr>
        <w:t xml:space="preserve">SA) are signatories to this Memorandum of Understanding.  </w:t>
      </w:r>
      <w:r w:rsidR="001F41FB" w:rsidRPr="001F41FB">
        <w:rPr>
          <w:rFonts w:ascii="Arial" w:hAnsi="Arial" w:cs="Arial"/>
          <w:color w:val="000000"/>
        </w:rPr>
        <w:t>The Pa</w:t>
      </w:r>
      <w:r w:rsidR="00E92C63">
        <w:rPr>
          <w:rFonts w:ascii="Arial" w:hAnsi="Arial" w:cs="Arial"/>
          <w:color w:val="000000"/>
        </w:rPr>
        <w:t xml:space="preserve">rties acknowledge that they are </w:t>
      </w:r>
      <w:hyperlink r:id="rId8" w:history="1">
        <w:r w:rsidR="00E92C63">
          <w:rPr>
            <w:rStyle w:val="Hyperlink"/>
            <w:rFonts w:ascii="Arial" w:hAnsi="Arial" w:cs="Arial"/>
          </w:rPr>
          <w:t>Joint Data Controllers</w:t>
        </w:r>
      </w:hyperlink>
      <w:r w:rsidR="00E92C63">
        <w:rPr>
          <w:rFonts w:ascii="Arial" w:hAnsi="Arial" w:cs="Arial"/>
          <w:color w:val="000000"/>
        </w:rPr>
        <w:t xml:space="preserve"> </w:t>
      </w:r>
      <w:r w:rsidR="001F41FB" w:rsidRPr="001F41FB">
        <w:rPr>
          <w:rFonts w:ascii="Arial" w:hAnsi="Arial" w:cs="Arial"/>
          <w:color w:val="000000"/>
        </w:rPr>
        <w:t>(as defined in the GDPR).</w:t>
      </w:r>
      <w:r w:rsidR="001F41FB">
        <w:rPr>
          <w:rFonts w:ascii="Arial" w:hAnsi="Arial" w:cs="Arial"/>
          <w:color w:val="000000"/>
        </w:rPr>
        <w:t xml:space="preserve">  </w:t>
      </w:r>
      <w:r>
        <w:rPr>
          <w:rFonts w:ascii="Arial" w:hAnsi="Arial" w:cs="Arial"/>
        </w:rPr>
        <w:t>The Memorandum of Understanding sets out the principles of Information Governance that all organisations who provide, access and use information have agreed to.</w:t>
      </w:r>
      <w:r w:rsidR="001F41FB">
        <w:rPr>
          <w:rFonts w:ascii="Arial" w:hAnsi="Arial" w:cs="Arial"/>
        </w:rPr>
        <w:t xml:space="preserve">  </w:t>
      </w:r>
      <w:r>
        <w:rPr>
          <w:rFonts w:ascii="Arial" w:hAnsi="Arial" w:cs="Arial"/>
        </w:rPr>
        <w:t>It provides a framework for safeguarding the processing of data and information as defined by the Data Protection Act 2018 and General Data Protection Regulation (GDPR).</w:t>
      </w:r>
    </w:p>
    <w:p w:rsidR="008E76E0" w:rsidRDefault="008E76E0" w:rsidP="008E76E0">
      <w:pPr>
        <w:spacing w:after="0" w:line="240" w:lineRule="auto"/>
        <w:jc w:val="both"/>
        <w:rPr>
          <w:rFonts w:ascii="Arial" w:hAnsi="Arial" w:cs="Arial"/>
          <w:sz w:val="24"/>
          <w:szCs w:val="24"/>
        </w:rPr>
      </w:pPr>
    </w:p>
    <w:p w:rsidR="008E76E0" w:rsidRPr="00641EF5" w:rsidRDefault="008E76E0" w:rsidP="008E76E0">
      <w:pPr>
        <w:spacing w:after="0" w:line="240" w:lineRule="auto"/>
        <w:jc w:val="both"/>
        <w:rPr>
          <w:rFonts w:ascii="Arial" w:hAnsi="Arial" w:cs="Arial"/>
          <w:b/>
          <w:sz w:val="28"/>
          <w:szCs w:val="28"/>
        </w:rPr>
      </w:pPr>
      <w:r w:rsidRPr="00641EF5">
        <w:rPr>
          <w:rFonts w:ascii="Arial" w:hAnsi="Arial" w:cs="Arial"/>
          <w:b/>
          <w:sz w:val="28"/>
          <w:szCs w:val="28"/>
        </w:rPr>
        <w:t>General Principles</w:t>
      </w:r>
    </w:p>
    <w:p w:rsidR="008E76E0"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All signatories to the agreement agree to process personal information in accordance with their organisation’s information governance policies and procedures, or as directed by the standards applicable to the information being processed.</w:t>
      </w:r>
    </w:p>
    <w:p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are expected to identify and use appropriate information assurance frameworks and will commit to complying with relevant standards within that regime and sharing the evidence attainment and any associated action plans on request to the other parties to the agreement.</w:t>
      </w:r>
    </w:p>
    <w:p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Each organisation shall have appointed a responsible / accountable officer who will ensure the protection of personal information, for example a Caldicott Guardian, Data Protection Officer or Senior Manager responsible for data protection.</w:t>
      </w:r>
    </w:p>
    <w:p w:rsidR="00641EF5" w:rsidRDefault="00641EF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 xml:space="preserve">Each organisation will take appropriate organisational </w:t>
      </w:r>
      <w:r w:rsidR="00E81921">
        <w:rPr>
          <w:rFonts w:ascii="Arial" w:hAnsi="Arial" w:cs="Arial"/>
          <w:sz w:val="24"/>
          <w:szCs w:val="24"/>
        </w:rPr>
        <w:t xml:space="preserve">and technical </w:t>
      </w:r>
      <w:r>
        <w:rPr>
          <w:rFonts w:ascii="Arial" w:hAnsi="Arial" w:cs="Arial"/>
          <w:sz w:val="24"/>
          <w:szCs w:val="24"/>
        </w:rPr>
        <w:t xml:space="preserve">measures </w:t>
      </w:r>
      <w:r w:rsidR="00E81921">
        <w:rPr>
          <w:rFonts w:ascii="Arial" w:hAnsi="Arial" w:cs="Arial"/>
          <w:sz w:val="24"/>
          <w:szCs w:val="24"/>
        </w:rPr>
        <w:t>towards compliance with the Data Protection Act 2018, Caldicott Principles (where applicable), Information Security Standards, Freedom of Information Act 2000 (where applicable) and national guidance and rules around the processing of personal, confidential information and other relevant legislation.</w:t>
      </w:r>
    </w:p>
    <w:p w:rsidR="00E81921" w:rsidRDefault="00DC4220"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Each organisation is committed to risk assessing and documenting their processing activities and identifying any actions required to mitigate identified risk.</w:t>
      </w:r>
    </w:p>
    <w:p w:rsidR="00DC4220" w:rsidRDefault="00DC4220"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sidRPr="00DC4220">
        <w:rPr>
          <w:rFonts w:ascii="Arial" w:hAnsi="Arial" w:cs="Arial"/>
          <w:sz w:val="24"/>
          <w:szCs w:val="24"/>
        </w:rPr>
        <w:t>Each organisation</w:t>
      </w:r>
      <w:r>
        <w:rPr>
          <w:rFonts w:ascii="Arial" w:hAnsi="Arial" w:cs="Arial"/>
          <w:sz w:val="24"/>
          <w:szCs w:val="24"/>
        </w:rPr>
        <w:t xml:space="preserve"> is committed to ensuring that staff are appropriately trained and comply with organisational policies in relation to Information Governance, including Data Protection, Confidentiality, </w:t>
      </w:r>
      <w:r w:rsidRPr="00DC4220">
        <w:rPr>
          <w:rFonts w:ascii="Arial" w:hAnsi="Arial" w:cs="Arial"/>
          <w:sz w:val="24"/>
          <w:szCs w:val="24"/>
        </w:rPr>
        <w:t>Caldicott Principles (where applicable),</w:t>
      </w:r>
      <w:r>
        <w:rPr>
          <w:rFonts w:ascii="Arial" w:hAnsi="Arial" w:cs="Arial"/>
          <w:sz w:val="24"/>
          <w:szCs w:val="24"/>
        </w:rPr>
        <w:t xml:space="preserve"> Data Security, </w:t>
      </w:r>
      <w:r w:rsidR="00401641">
        <w:rPr>
          <w:rFonts w:ascii="Arial" w:hAnsi="Arial" w:cs="Arial"/>
          <w:sz w:val="24"/>
          <w:szCs w:val="24"/>
        </w:rPr>
        <w:t>Records Management and Freedom of Information (where applicable).</w:t>
      </w:r>
    </w:p>
    <w:p w:rsidR="00401641" w:rsidRDefault="00401641"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will promptly notify other partner organisations of any Information Governance Breach, vulnerability or threat that could affect the security of the data being shared</w:t>
      </w:r>
      <w:r w:rsidR="005C4DAF">
        <w:rPr>
          <w:rFonts w:ascii="Arial" w:hAnsi="Arial" w:cs="Arial"/>
          <w:sz w:val="24"/>
          <w:szCs w:val="24"/>
        </w:rPr>
        <w:t xml:space="preserve"> – within 24 hours of becoming aware of it</w:t>
      </w:r>
      <w:r>
        <w:rPr>
          <w:rFonts w:ascii="Arial" w:hAnsi="Arial" w:cs="Arial"/>
          <w:sz w:val="24"/>
          <w:szCs w:val="24"/>
        </w:rPr>
        <w:t>.</w:t>
      </w:r>
    </w:p>
    <w:p w:rsidR="00401641" w:rsidRDefault="00401641"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will agree to allow partner or lead organisations to carry out audits or visits to confirm compliance with the agreed assurance requirements.</w:t>
      </w:r>
    </w:p>
    <w:p w:rsidR="00DE5F2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lastRenderedPageBreak/>
        <w:t xml:space="preserve">Each organisation commits to ensure that data is shared in a safe and secure manner meeting the agreed purpose of the sharing and protecting the rights and freedoms of individuals. </w:t>
      </w:r>
    </w:p>
    <w:p w:rsidR="00DE5F2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Any requests for information under the Freedom of information Act 2000 or Data Protection Act 2018 should be directed to the original organisations senior responsible officer.</w:t>
      </w:r>
    </w:p>
    <w:p w:rsidR="00DE5F25" w:rsidRPr="00641EF5" w:rsidRDefault="00DE5F25" w:rsidP="00641EF5">
      <w:pPr>
        <w:pStyle w:val="ListParagraph"/>
        <w:numPr>
          <w:ilvl w:val="0"/>
          <w:numId w:val="1"/>
        </w:numPr>
        <w:spacing w:before="120" w:after="0" w:line="240" w:lineRule="auto"/>
        <w:ind w:left="357" w:hanging="357"/>
        <w:contextualSpacing w:val="0"/>
        <w:jc w:val="both"/>
        <w:rPr>
          <w:rFonts w:ascii="Arial" w:hAnsi="Arial" w:cs="Arial"/>
          <w:sz w:val="24"/>
          <w:szCs w:val="24"/>
        </w:rPr>
      </w:pPr>
      <w:r>
        <w:rPr>
          <w:rFonts w:ascii="Arial" w:hAnsi="Arial" w:cs="Arial"/>
          <w:sz w:val="24"/>
          <w:szCs w:val="24"/>
        </w:rPr>
        <w:t>Organisations may not create or establish on-ward sharing for additional purposes without having a lawful basis to do so and the agreement of the original data controller.</w:t>
      </w:r>
    </w:p>
    <w:p w:rsidR="008E76E0" w:rsidRDefault="008E76E0" w:rsidP="008E76E0">
      <w:pPr>
        <w:spacing w:after="0" w:line="240" w:lineRule="auto"/>
        <w:rPr>
          <w:rFonts w:ascii="Arial" w:hAnsi="Arial" w:cs="Arial"/>
          <w:sz w:val="24"/>
          <w:szCs w:val="24"/>
        </w:rPr>
      </w:pPr>
    </w:p>
    <w:p w:rsidR="00DE5F25" w:rsidRDefault="00DE5F25" w:rsidP="008E76E0">
      <w:pPr>
        <w:spacing w:after="0" w:line="240" w:lineRule="auto"/>
        <w:rPr>
          <w:rFonts w:ascii="Arial" w:hAnsi="Arial" w:cs="Arial"/>
          <w:sz w:val="24"/>
          <w:szCs w:val="24"/>
        </w:rPr>
      </w:pPr>
    </w:p>
    <w:p w:rsidR="001F41FB" w:rsidRDefault="001F41FB" w:rsidP="008E76E0">
      <w:pPr>
        <w:spacing w:after="0" w:line="240" w:lineRule="auto"/>
        <w:rPr>
          <w:rFonts w:ascii="Arial" w:hAnsi="Arial" w:cs="Arial"/>
          <w:sz w:val="24"/>
          <w:szCs w:val="24"/>
        </w:rPr>
      </w:pPr>
    </w:p>
    <w:p w:rsidR="00DE5F25" w:rsidRDefault="0025759F" w:rsidP="008E76E0">
      <w:pPr>
        <w:spacing w:after="0" w:line="240" w:lineRule="auto"/>
        <w:rPr>
          <w:rFonts w:ascii="Arial" w:hAnsi="Arial" w:cs="Arial"/>
          <w:b/>
          <w:sz w:val="28"/>
          <w:szCs w:val="28"/>
        </w:rPr>
      </w:pPr>
      <w:r>
        <w:rPr>
          <w:rFonts w:ascii="Arial" w:hAnsi="Arial" w:cs="Arial"/>
          <w:b/>
          <w:sz w:val="28"/>
          <w:szCs w:val="28"/>
        </w:rPr>
        <w:t>Parties N</w:t>
      </w:r>
      <w:r w:rsidR="00EC691C" w:rsidRPr="00EC691C">
        <w:rPr>
          <w:rFonts w:ascii="Arial" w:hAnsi="Arial" w:cs="Arial"/>
          <w:b/>
          <w:sz w:val="28"/>
          <w:szCs w:val="28"/>
        </w:rPr>
        <w:t>amed in this Agreement</w:t>
      </w:r>
    </w:p>
    <w:p w:rsidR="00EC691C" w:rsidRDefault="00EC691C" w:rsidP="00974ABF">
      <w:pPr>
        <w:spacing w:after="0" w:line="240" w:lineRule="auto"/>
        <w:jc w:val="both"/>
        <w:rPr>
          <w:rFonts w:ascii="Arial" w:hAnsi="Arial" w:cs="Arial"/>
          <w:sz w:val="24"/>
          <w:szCs w:val="24"/>
        </w:rPr>
      </w:pPr>
      <w:r>
        <w:rPr>
          <w:rFonts w:ascii="Arial" w:hAnsi="Arial" w:cs="Arial"/>
          <w:sz w:val="24"/>
          <w:szCs w:val="24"/>
        </w:rPr>
        <w:t xml:space="preserve">The Parties listed below recognise their responsibilities for ensuring this agreement complies with all legislation and other requirements relevant to the personal data </w:t>
      </w:r>
      <w:r w:rsidR="00B30450">
        <w:rPr>
          <w:rFonts w:ascii="Arial" w:hAnsi="Arial" w:cs="Arial"/>
          <w:sz w:val="24"/>
          <w:szCs w:val="24"/>
        </w:rPr>
        <w:t xml:space="preserve">being shared, including the specific governance measures set out in this </w:t>
      </w:r>
      <w:r w:rsidR="00F67E07">
        <w:rPr>
          <w:rFonts w:ascii="Arial" w:hAnsi="Arial" w:cs="Arial"/>
          <w:sz w:val="24"/>
          <w:szCs w:val="24"/>
        </w:rPr>
        <w:t>D</w:t>
      </w:r>
      <w:r w:rsidR="00B30450">
        <w:rPr>
          <w:rFonts w:ascii="Arial" w:hAnsi="Arial" w:cs="Arial"/>
          <w:sz w:val="24"/>
          <w:szCs w:val="24"/>
        </w:rPr>
        <w:t>SA.</w:t>
      </w:r>
      <w:r w:rsidR="00974ABF">
        <w:rPr>
          <w:rFonts w:ascii="Arial" w:hAnsi="Arial" w:cs="Arial"/>
          <w:sz w:val="24"/>
          <w:szCs w:val="24"/>
        </w:rPr>
        <w:t xml:space="preserve">  </w:t>
      </w:r>
      <w:r w:rsidR="00974ABF" w:rsidRPr="00974ABF">
        <w:rPr>
          <w:rFonts w:ascii="Arial" w:hAnsi="Arial" w:cs="Arial"/>
          <w:sz w:val="24"/>
          <w:szCs w:val="24"/>
        </w:rPr>
        <w:t>Any successor body of an organisation listed will be automatically</w:t>
      </w:r>
      <w:r w:rsidR="00974ABF">
        <w:rPr>
          <w:rFonts w:ascii="Arial" w:hAnsi="Arial" w:cs="Arial"/>
          <w:sz w:val="24"/>
          <w:szCs w:val="24"/>
        </w:rPr>
        <w:t xml:space="preserve"> </w:t>
      </w:r>
      <w:r w:rsidR="00974ABF" w:rsidRPr="00974ABF">
        <w:rPr>
          <w:rFonts w:ascii="Arial" w:hAnsi="Arial" w:cs="Arial"/>
          <w:sz w:val="24"/>
          <w:szCs w:val="24"/>
        </w:rPr>
        <w:t xml:space="preserve">added as </w:t>
      </w:r>
      <w:r w:rsidR="00974ABF">
        <w:rPr>
          <w:rFonts w:ascii="Arial" w:hAnsi="Arial" w:cs="Arial"/>
          <w:sz w:val="24"/>
          <w:szCs w:val="24"/>
        </w:rPr>
        <w:t>a party</w:t>
      </w:r>
      <w:r w:rsidR="00974ABF" w:rsidRPr="00974ABF">
        <w:rPr>
          <w:rFonts w:ascii="Arial" w:hAnsi="Arial" w:cs="Arial"/>
          <w:sz w:val="24"/>
          <w:szCs w:val="24"/>
        </w:rPr>
        <w:t xml:space="preserve"> the agreement.</w:t>
      </w:r>
    </w:p>
    <w:p w:rsidR="00EC691C" w:rsidRDefault="00EC691C" w:rsidP="008E7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603"/>
        <w:gridCol w:w="2951"/>
        <w:gridCol w:w="3462"/>
      </w:tblGrid>
      <w:tr w:rsidR="00B30450" w:rsidTr="004726C3">
        <w:tc>
          <w:tcPr>
            <w:tcW w:w="2972" w:type="dxa"/>
          </w:tcPr>
          <w:p w:rsidR="00B30450" w:rsidRPr="00B30450" w:rsidRDefault="00B30450" w:rsidP="00B30450">
            <w:pPr>
              <w:spacing w:before="60" w:after="60"/>
              <w:rPr>
                <w:rFonts w:ascii="Arial" w:hAnsi="Arial" w:cs="Arial"/>
                <w:b/>
                <w:sz w:val="24"/>
                <w:szCs w:val="24"/>
              </w:rPr>
            </w:pPr>
            <w:r w:rsidRPr="00B30450">
              <w:rPr>
                <w:rFonts w:ascii="Arial" w:hAnsi="Arial" w:cs="Arial"/>
                <w:b/>
                <w:sz w:val="24"/>
                <w:szCs w:val="24"/>
              </w:rPr>
              <w:t>Organisation</w:t>
            </w:r>
          </w:p>
        </w:tc>
        <w:tc>
          <w:tcPr>
            <w:tcW w:w="3402" w:type="dxa"/>
          </w:tcPr>
          <w:p w:rsidR="00B30450" w:rsidRPr="00B30450" w:rsidRDefault="00B30450" w:rsidP="00B30450">
            <w:pPr>
              <w:spacing w:before="60" w:after="60"/>
              <w:rPr>
                <w:rFonts w:ascii="Arial" w:hAnsi="Arial" w:cs="Arial"/>
                <w:b/>
                <w:sz w:val="24"/>
                <w:szCs w:val="24"/>
              </w:rPr>
            </w:pPr>
            <w:r>
              <w:rPr>
                <w:rFonts w:ascii="Arial" w:hAnsi="Arial" w:cs="Arial"/>
                <w:b/>
                <w:sz w:val="24"/>
                <w:szCs w:val="24"/>
              </w:rPr>
              <w:t xml:space="preserve">Responsible </w:t>
            </w:r>
            <w:r w:rsidRPr="00B30450">
              <w:rPr>
                <w:rFonts w:ascii="Arial" w:hAnsi="Arial" w:cs="Arial"/>
                <w:b/>
                <w:sz w:val="24"/>
                <w:szCs w:val="24"/>
              </w:rPr>
              <w:t>Senior Officer</w:t>
            </w:r>
          </w:p>
        </w:tc>
        <w:tc>
          <w:tcPr>
            <w:tcW w:w="2642" w:type="dxa"/>
          </w:tcPr>
          <w:p w:rsidR="00B30450" w:rsidRPr="00B30450" w:rsidRDefault="00C51D86" w:rsidP="0004016B">
            <w:pPr>
              <w:spacing w:before="60" w:after="60"/>
              <w:rPr>
                <w:rFonts w:ascii="Arial" w:hAnsi="Arial" w:cs="Arial"/>
                <w:b/>
                <w:sz w:val="24"/>
                <w:szCs w:val="24"/>
              </w:rPr>
            </w:pPr>
            <w:r>
              <w:rPr>
                <w:rFonts w:ascii="Arial" w:hAnsi="Arial" w:cs="Arial"/>
                <w:b/>
                <w:sz w:val="24"/>
                <w:szCs w:val="24"/>
              </w:rPr>
              <w:t>Dat</w:t>
            </w:r>
            <w:r w:rsidR="004726C3">
              <w:rPr>
                <w:rFonts w:ascii="Arial" w:hAnsi="Arial" w:cs="Arial"/>
                <w:b/>
                <w:sz w:val="24"/>
                <w:szCs w:val="24"/>
              </w:rPr>
              <w:t>a Protection Officer</w:t>
            </w:r>
            <w:r>
              <w:rPr>
                <w:rFonts w:ascii="Arial" w:hAnsi="Arial" w:cs="Arial"/>
                <w:b/>
                <w:sz w:val="24"/>
                <w:szCs w:val="24"/>
              </w:rPr>
              <w:t xml:space="preserve"> </w:t>
            </w:r>
            <w:r w:rsidR="004726C3">
              <w:rPr>
                <w:rFonts w:ascii="Arial" w:hAnsi="Arial" w:cs="Arial"/>
                <w:b/>
                <w:sz w:val="24"/>
                <w:szCs w:val="24"/>
              </w:rPr>
              <w:t>or equivalent</w:t>
            </w:r>
          </w:p>
        </w:tc>
      </w:tr>
      <w:tr w:rsidR="00B30450" w:rsidTr="004726C3">
        <w:tc>
          <w:tcPr>
            <w:tcW w:w="2972" w:type="dxa"/>
          </w:tcPr>
          <w:p w:rsidR="00B30450" w:rsidRDefault="00290894" w:rsidP="004726C3">
            <w:pPr>
              <w:rPr>
                <w:rFonts w:ascii="Arial" w:hAnsi="Arial" w:cs="Arial"/>
                <w:sz w:val="24"/>
                <w:szCs w:val="24"/>
              </w:rPr>
            </w:pPr>
            <w:r>
              <w:rPr>
                <w:rFonts w:ascii="Arial" w:hAnsi="Arial" w:cs="Arial"/>
                <w:sz w:val="24"/>
                <w:szCs w:val="24"/>
              </w:rPr>
              <w:t xml:space="preserve">Rochdale </w:t>
            </w:r>
            <w:r w:rsidR="00B461CB">
              <w:rPr>
                <w:rFonts w:ascii="Arial" w:hAnsi="Arial" w:cs="Arial"/>
                <w:sz w:val="24"/>
                <w:szCs w:val="24"/>
              </w:rPr>
              <w:t xml:space="preserve">Borough </w:t>
            </w:r>
            <w:r>
              <w:rPr>
                <w:rFonts w:ascii="Arial" w:hAnsi="Arial" w:cs="Arial"/>
                <w:sz w:val="24"/>
                <w:szCs w:val="24"/>
              </w:rPr>
              <w:t xml:space="preserve">Safeguarding </w:t>
            </w:r>
            <w:r w:rsidR="00DB0A2B">
              <w:rPr>
                <w:rFonts w:ascii="Arial" w:hAnsi="Arial" w:cs="Arial"/>
                <w:sz w:val="24"/>
                <w:szCs w:val="24"/>
              </w:rPr>
              <w:t>Children</w:t>
            </w:r>
            <w:r>
              <w:rPr>
                <w:rFonts w:ascii="Arial" w:hAnsi="Arial" w:cs="Arial"/>
                <w:sz w:val="24"/>
                <w:szCs w:val="24"/>
              </w:rPr>
              <w:t xml:space="preserve"> Board</w:t>
            </w:r>
          </w:p>
        </w:tc>
        <w:tc>
          <w:tcPr>
            <w:tcW w:w="3402" w:type="dxa"/>
          </w:tcPr>
          <w:p w:rsidR="00B30450" w:rsidRDefault="001450B0" w:rsidP="001450B0">
            <w:pPr>
              <w:jc w:val="both"/>
              <w:rPr>
                <w:rFonts w:ascii="Arial" w:hAnsi="Arial" w:cs="Arial"/>
                <w:sz w:val="24"/>
                <w:szCs w:val="24"/>
              </w:rPr>
            </w:pPr>
            <w:r w:rsidRPr="001450B0">
              <w:rPr>
                <w:rFonts w:ascii="Arial" w:hAnsi="Arial" w:cs="Arial"/>
                <w:sz w:val="24"/>
                <w:szCs w:val="24"/>
              </w:rPr>
              <w:t>Amanda Clarke – Independent Chair</w:t>
            </w:r>
          </w:p>
        </w:tc>
        <w:tc>
          <w:tcPr>
            <w:tcW w:w="2642" w:type="dxa"/>
          </w:tcPr>
          <w:p w:rsidR="00B30450" w:rsidRDefault="00D63873" w:rsidP="00290894">
            <w:pPr>
              <w:jc w:val="both"/>
              <w:rPr>
                <w:rFonts w:ascii="Arial" w:hAnsi="Arial" w:cs="Arial"/>
                <w:sz w:val="24"/>
                <w:szCs w:val="24"/>
              </w:rPr>
            </w:pPr>
            <w:hyperlink r:id="rId9" w:history="1">
              <w:r w:rsidR="00CA5242" w:rsidRPr="00DE7BFC">
                <w:rPr>
                  <w:rStyle w:val="Hyperlink"/>
                  <w:rFonts w:ascii="Arial" w:hAnsi="Arial" w:cs="Arial"/>
                  <w:sz w:val="24"/>
                  <w:szCs w:val="24"/>
                </w:rPr>
                <w:t>DPO@rochdale.gov.uk</w:t>
              </w:r>
            </w:hyperlink>
          </w:p>
        </w:tc>
      </w:tr>
      <w:tr w:rsidR="00B30450" w:rsidTr="004726C3">
        <w:tc>
          <w:tcPr>
            <w:tcW w:w="2972" w:type="dxa"/>
          </w:tcPr>
          <w:p w:rsidR="00B30450" w:rsidRDefault="00290894" w:rsidP="004726C3">
            <w:pPr>
              <w:rPr>
                <w:rFonts w:ascii="Arial" w:hAnsi="Arial" w:cs="Arial"/>
                <w:sz w:val="24"/>
                <w:szCs w:val="24"/>
              </w:rPr>
            </w:pPr>
            <w:r>
              <w:rPr>
                <w:rFonts w:ascii="Arial" w:hAnsi="Arial" w:cs="Arial"/>
                <w:sz w:val="24"/>
                <w:szCs w:val="24"/>
              </w:rPr>
              <w:t>Rochdale Borough Council</w:t>
            </w:r>
          </w:p>
        </w:tc>
        <w:tc>
          <w:tcPr>
            <w:tcW w:w="3402" w:type="dxa"/>
          </w:tcPr>
          <w:p w:rsidR="00B30450" w:rsidRDefault="00CB34B5" w:rsidP="00201287">
            <w:pPr>
              <w:jc w:val="both"/>
              <w:rPr>
                <w:rFonts w:ascii="Arial" w:hAnsi="Arial" w:cs="Arial"/>
                <w:sz w:val="24"/>
                <w:szCs w:val="24"/>
              </w:rPr>
            </w:pPr>
            <w:r>
              <w:rPr>
                <w:rFonts w:ascii="Arial" w:hAnsi="Arial" w:cs="Arial"/>
                <w:sz w:val="24"/>
                <w:szCs w:val="24"/>
              </w:rPr>
              <w:t>Sharon Hubber</w:t>
            </w:r>
            <w:r w:rsidR="00201287" w:rsidRPr="00201287">
              <w:rPr>
                <w:rFonts w:ascii="Arial" w:hAnsi="Arial" w:cs="Arial"/>
                <w:sz w:val="24"/>
                <w:szCs w:val="24"/>
              </w:rPr>
              <w:t xml:space="preserve"> – Director of Children’s Services</w:t>
            </w:r>
          </w:p>
        </w:tc>
        <w:tc>
          <w:tcPr>
            <w:tcW w:w="2642" w:type="dxa"/>
          </w:tcPr>
          <w:p w:rsidR="00B30450" w:rsidRDefault="00D63873" w:rsidP="00290894">
            <w:pPr>
              <w:jc w:val="both"/>
              <w:rPr>
                <w:rFonts w:ascii="Arial" w:hAnsi="Arial" w:cs="Arial"/>
                <w:sz w:val="24"/>
                <w:szCs w:val="24"/>
              </w:rPr>
            </w:pPr>
            <w:hyperlink r:id="rId10" w:history="1">
              <w:r w:rsidR="004726C3" w:rsidRPr="00DE7BFC">
                <w:rPr>
                  <w:rStyle w:val="Hyperlink"/>
                  <w:rFonts w:ascii="Arial" w:hAnsi="Arial" w:cs="Arial"/>
                  <w:sz w:val="24"/>
                  <w:szCs w:val="24"/>
                </w:rPr>
                <w:t>DPO@rochdale.gov.uk</w:t>
              </w:r>
            </w:hyperlink>
            <w:r w:rsidR="004726C3">
              <w:rPr>
                <w:rFonts w:ascii="Arial" w:hAnsi="Arial" w:cs="Arial"/>
                <w:sz w:val="24"/>
                <w:szCs w:val="24"/>
              </w:rPr>
              <w:t xml:space="preserve"> </w:t>
            </w:r>
          </w:p>
        </w:tc>
      </w:tr>
      <w:tr w:rsidR="00B30450" w:rsidTr="004726C3">
        <w:tc>
          <w:tcPr>
            <w:tcW w:w="2972" w:type="dxa"/>
          </w:tcPr>
          <w:p w:rsidR="00B30450" w:rsidRDefault="000001DB" w:rsidP="004726C3">
            <w:pPr>
              <w:rPr>
                <w:rFonts w:ascii="Arial" w:hAnsi="Arial" w:cs="Arial"/>
                <w:sz w:val="24"/>
                <w:szCs w:val="24"/>
              </w:rPr>
            </w:pPr>
            <w:r w:rsidRPr="000001DB">
              <w:rPr>
                <w:rFonts w:ascii="Arial" w:hAnsi="Arial" w:cs="Arial"/>
                <w:sz w:val="24"/>
                <w:szCs w:val="24"/>
              </w:rPr>
              <w:t>NHS Greater Manchester Integrated Care</w:t>
            </w:r>
            <w:r>
              <w:rPr>
                <w:rFonts w:ascii="Arial" w:hAnsi="Arial" w:cs="Arial"/>
                <w:sz w:val="24"/>
                <w:szCs w:val="24"/>
              </w:rPr>
              <w:t xml:space="preserve"> (HMR)</w:t>
            </w:r>
          </w:p>
        </w:tc>
        <w:tc>
          <w:tcPr>
            <w:tcW w:w="3402" w:type="dxa"/>
          </w:tcPr>
          <w:p w:rsidR="000001DB" w:rsidRDefault="00490435" w:rsidP="000001DB">
            <w:pPr>
              <w:jc w:val="both"/>
              <w:rPr>
                <w:rFonts w:ascii="Arial" w:hAnsi="Arial" w:cs="Arial"/>
                <w:sz w:val="24"/>
                <w:szCs w:val="24"/>
              </w:rPr>
            </w:pPr>
            <w:r w:rsidRPr="00490435">
              <w:rPr>
                <w:rFonts w:ascii="Arial" w:hAnsi="Arial" w:cs="Arial"/>
                <w:sz w:val="24"/>
                <w:szCs w:val="24"/>
              </w:rPr>
              <w:t xml:space="preserve">Alison Kelly - </w:t>
            </w:r>
            <w:r w:rsidR="000001DB" w:rsidRPr="000001DB">
              <w:rPr>
                <w:rFonts w:ascii="Arial" w:hAnsi="Arial" w:cs="Arial"/>
                <w:sz w:val="24"/>
                <w:szCs w:val="24"/>
              </w:rPr>
              <w:t>Associate Director of Nursing, Quality, Safety and Safeguarding for GM ICP and Chief Nurse for GM IC (HMR)</w:t>
            </w:r>
          </w:p>
          <w:p w:rsidR="00B30450" w:rsidRDefault="00B30450" w:rsidP="009A19E8">
            <w:pPr>
              <w:jc w:val="both"/>
              <w:rPr>
                <w:rFonts w:ascii="Arial" w:hAnsi="Arial" w:cs="Arial"/>
                <w:sz w:val="24"/>
                <w:szCs w:val="24"/>
              </w:rPr>
            </w:pPr>
          </w:p>
        </w:tc>
        <w:tc>
          <w:tcPr>
            <w:tcW w:w="2642" w:type="dxa"/>
          </w:tcPr>
          <w:p w:rsidR="00B30450" w:rsidRDefault="00C0068D" w:rsidP="000001DB">
            <w:pPr>
              <w:jc w:val="both"/>
              <w:rPr>
                <w:rFonts w:ascii="Arial" w:hAnsi="Arial" w:cs="Arial"/>
                <w:sz w:val="24"/>
                <w:szCs w:val="24"/>
              </w:rPr>
            </w:pPr>
            <w:r>
              <w:rPr>
                <w:rFonts w:ascii="Arial" w:hAnsi="Arial" w:cs="Arial"/>
                <w:sz w:val="24"/>
                <w:szCs w:val="24"/>
              </w:rPr>
              <w:t xml:space="preserve"> </w:t>
            </w:r>
            <w:hyperlink r:id="rId11" w:history="1">
              <w:r w:rsidR="000001DB" w:rsidRPr="00B373A5">
                <w:rPr>
                  <w:rStyle w:val="Hyperlink"/>
                  <w:rFonts w:ascii="Arial" w:hAnsi="Arial" w:cs="Arial"/>
                  <w:sz w:val="24"/>
                  <w:szCs w:val="24"/>
                </w:rPr>
                <w:t>gmicb-hmr.safeguarding@nhs.net</w:t>
              </w:r>
            </w:hyperlink>
          </w:p>
          <w:p w:rsidR="000001DB" w:rsidRDefault="000001DB" w:rsidP="000001DB">
            <w:pPr>
              <w:jc w:val="both"/>
              <w:rPr>
                <w:rFonts w:ascii="Arial" w:hAnsi="Arial" w:cs="Arial"/>
                <w:sz w:val="24"/>
                <w:szCs w:val="24"/>
              </w:rPr>
            </w:pPr>
          </w:p>
        </w:tc>
      </w:tr>
      <w:tr w:rsidR="00290894" w:rsidTr="004726C3">
        <w:tc>
          <w:tcPr>
            <w:tcW w:w="2972" w:type="dxa"/>
          </w:tcPr>
          <w:p w:rsidR="00290894" w:rsidRDefault="00290894" w:rsidP="009A19E8">
            <w:pPr>
              <w:rPr>
                <w:rFonts w:ascii="Arial" w:hAnsi="Arial" w:cs="Arial"/>
                <w:sz w:val="24"/>
                <w:szCs w:val="24"/>
              </w:rPr>
            </w:pPr>
            <w:r>
              <w:rPr>
                <w:rFonts w:ascii="Arial" w:hAnsi="Arial" w:cs="Arial"/>
                <w:sz w:val="24"/>
                <w:szCs w:val="24"/>
              </w:rPr>
              <w:t>Greater Manchester Police</w:t>
            </w:r>
            <w:r w:rsidR="00490435">
              <w:rPr>
                <w:rFonts w:ascii="Arial" w:hAnsi="Arial" w:cs="Arial"/>
                <w:sz w:val="24"/>
                <w:szCs w:val="24"/>
              </w:rPr>
              <w:t xml:space="preserve"> - </w:t>
            </w:r>
            <w:r w:rsidR="009A19E8">
              <w:rPr>
                <w:rFonts w:ascii="Arial" w:hAnsi="Arial" w:cs="Arial"/>
                <w:sz w:val="24"/>
                <w:szCs w:val="24"/>
              </w:rPr>
              <w:t>Rochdale District</w:t>
            </w:r>
          </w:p>
        </w:tc>
        <w:tc>
          <w:tcPr>
            <w:tcW w:w="3402" w:type="dxa"/>
          </w:tcPr>
          <w:p w:rsidR="00290894" w:rsidRDefault="009A19E8" w:rsidP="006F0E7E">
            <w:pPr>
              <w:rPr>
                <w:rFonts w:ascii="Arial" w:hAnsi="Arial" w:cs="Arial"/>
                <w:sz w:val="24"/>
                <w:szCs w:val="24"/>
              </w:rPr>
            </w:pPr>
            <w:r>
              <w:rPr>
                <w:rFonts w:ascii="Arial" w:hAnsi="Arial" w:cs="Arial"/>
                <w:sz w:val="24"/>
                <w:szCs w:val="24"/>
              </w:rPr>
              <w:t>Nicky Porter</w:t>
            </w:r>
            <w:r w:rsidR="00373D92">
              <w:rPr>
                <w:rFonts w:ascii="Arial" w:hAnsi="Arial" w:cs="Arial"/>
                <w:sz w:val="24"/>
                <w:szCs w:val="24"/>
              </w:rPr>
              <w:t xml:space="preserve"> </w:t>
            </w:r>
            <w:r>
              <w:rPr>
                <w:rFonts w:ascii="Arial" w:hAnsi="Arial" w:cs="Arial"/>
                <w:sz w:val="24"/>
                <w:szCs w:val="24"/>
              </w:rPr>
              <w:t>–</w:t>
            </w:r>
            <w:r w:rsidR="00490435">
              <w:rPr>
                <w:rFonts w:ascii="Arial" w:hAnsi="Arial" w:cs="Arial"/>
                <w:sz w:val="24"/>
                <w:szCs w:val="24"/>
              </w:rPr>
              <w:t xml:space="preserve"> </w:t>
            </w:r>
            <w:r>
              <w:rPr>
                <w:rFonts w:ascii="Arial" w:hAnsi="Arial" w:cs="Arial"/>
                <w:sz w:val="24"/>
                <w:szCs w:val="24"/>
              </w:rPr>
              <w:t xml:space="preserve">Chief </w:t>
            </w:r>
            <w:r w:rsidR="00490435">
              <w:rPr>
                <w:rFonts w:ascii="Arial" w:hAnsi="Arial" w:cs="Arial"/>
                <w:sz w:val="24"/>
                <w:szCs w:val="24"/>
              </w:rPr>
              <w:t>Superintendent</w:t>
            </w:r>
          </w:p>
        </w:tc>
        <w:tc>
          <w:tcPr>
            <w:tcW w:w="2642" w:type="dxa"/>
          </w:tcPr>
          <w:p w:rsidR="00290894" w:rsidRDefault="00D63873" w:rsidP="008E76E0">
            <w:pPr>
              <w:rPr>
                <w:rFonts w:ascii="Arial" w:hAnsi="Arial" w:cs="Arial"/>
                <w:sz w:val="24"/>
                <w:szCs w:val="24"/>
              </w:rPr>
            </w:pPr>
            <w:hyperlink r:id="rId12" w:history="1">
              <w:r w:rsidR="00956697" w:rsidRPr="00644E97">
                <w:rPr>
                  <w:rStyle w:val="Hyperlink"/>
                  <w:rFonts w:ascii="Arial" w:hAnsi="Arial" w:cs="Arial"/>
                  <w:sz w:val="24"/>
                  <w:szCs w:val="24"/>
                </w:rPr>
                <w:t>dataprotection@gmp.police.uk</w:t>
              </w:r>
            </w:hyperlink>
            <w:r w:rsidR="00956697">
              <w:rPr>
                <w:rFonts w:ascii="Arial" w:hAnsi="Arial" w:cs="Arial"/>
                <w:sz w:val="24"/>
                <w:szCs w:val="24"/>
              </w:rPr>
              <w:t xml:space="preserve"> </w:t>
            </w:r>
          </w:p>
        </w:tc>
      </w:tr>
    </w:tbl>
    <w:p w:rsidR="00B30450" w:rsidRDefault="00B30450" w:rsidP="008E76E0">
      <w:pPr>
        <w:spacing w:after="0" w:line="240" w:lineRule="auto"/>
        <w:rPr>
          <w:rFonts w:ascii="Arial" w:hAnsi="Arial" w:cs="Arial"/>
          <w:sz w:val="24"/>
          <w:szCs w:val="24"/>
        </w:rPr>
      </w:pPr>
    </w:p>
    <w:p w:rsidR="00B30450" w:rsidRDefault="00B30450" w:rsidP="008E76E0">
      <w:pPr>
        <w:spacing w:after="0" w:line="240" w:lineRule="auto"/>
        <w:rPr>
          <w:rFonts w:ascii="Arial" w:hAnsi="Arial" w:cs="Arial"/>
          <w:sz w:val="24"/>
          <w:szCs w:val="24"/>
        </w:rPr>
      </w:pPr>
      <w:r w:rsidRPr="00B30450">
        <w:rPr>
          <w:rFonts w:ascii="Arial" w:hAnsi="Arial" w:cs="Arial"/>
          <w:sz w:val="24"/>
          <w:szCs w:val="24"/>
        </w:rPr>
        <w:t xml:space="preserve">The Responsible Senior Officers named above provide assurance that: </w:t>
      </w:r>
    </w:p>
    <w:p w:rsidR="00B30450" w:rsidRPr="00906D5C" w:rsidRDefault="00B3045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sidRPr="00906D5C">
        <w:rPr>
          <w:rFonts w:ascii="Arial" w:hAnsi="Arial" w:cs="Arial"/>
          <w:sz w:val="24"/>
          <w:szCs w:val="24"/>
        </w:rPr>
        <w:t>The details captured in this </w:t>
      </w:r>
      <w:r w:rsidR="00F67E07" w:rsidRPr="00906D5C">
        <w:rPr>
          <w:rFonts w:ascii="Arial" w:hAnsi="Arial" w:cs="Arial"/>
          <w:sz w:val="24"/>
          <w:szCs w:val="24"/>
        </w:rPr>
        <w:t>Data</w:t>
      </w:r>
      <w:r w:rsidRPr="00906D5C">
        <w:rPr>
          <w:rFonts w:ascii="Arial" w:hAnsi="Arial" w:cs="Arial"/>
          <w:sz w:val="24"/>
          <w:szCs w:val="24"/>
        </w:rPr>
        <w:t xml:space="preserve"> Sharing Agreement accurately describe the data sharing practices and the controls in place to govern them. </w:t>
      </w:r>
    </w:p>
    <w:p w:rsidR="00B30450" w:rsidRDefault="00B3045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sidRPr="00B30450">
        <w:rPr>
          <w:rFonts w:ascii="Arial" w:hAnsi="Arial" w:cs="Arial"/>
          <w:sz w:val="24"/>
          <w:szCs w:val="24"/>
        </w:rPr>
        <w:t>Their organisation and its staff will make every effort to ensure that the controls</w:t>
      </w:r>
      <w:r>
        <w:rPr>
          <w:rFonts w:ascii="Arial" w:hAnsi="Arial" w:cs="Arial"/>
          <w:sz w:val="24"/>
          <w:szCs w:val="24"/>
        </w:rPr>
        <w:t xml:space="preserve"> are monitored and maintained and data sharing will only happen as described herein.</w:t>
      </w:r>
    </w:p>
    <w:p w:rsidR="00F36370" w:rsidRDefault="00F36370" w:rsidP="009B1C8C">
      <w:pPr>
        <w:pStyle w:val="ListParagraph"/>
        <w:numPr>
          <w:ilvl w:val="0"/>
          <w:numId w:val="2"/>
        </w:numPr>
        <w:spacing w:before="60" w:after="0" w:line="240" w:lineRule="auto"/>
        <w:ind w:left="357" w:hanging="357"/>
        <w:contextualSpacing w:val="0"/>
        <w:jc w:val="both"/>
        <w:rPr>
          <w:rFonts w:ascii="Arial" w:hAnsi="Arial" w:cs="Arial"/>
          <w:sz w:val="24"/>
          <w:szCs w:val="24"/>
        </w:rPr>
      </w:pPr>
      <w:r>
        <w:rPr>
          <w:rFonts w:ascii="Arial" w:hAnsi="Arial" w:cs="Arial"/>
          <w:sz w:val="24"/>
          <w:szCs w:val="24"/>
        </w:rPr>
        <w:t>Should their organisation wish to deviate from the practices and controls described here, they will review the data to ensure the changes are captured.</w:t>
      </w:r>
    </w:p>
    <w:p w:rsidR="00125043" w:rsidRDefault="00125043" w:rsidP="00F36370">
      <w:pPr>
        <w:spacing w:after="0" w:line="240" w:lineRule="auto"/>
        <w:jc w:val="both"/>
        <w:rPr>
          <w:rFonts w:ascii="Arial" w:hAnsi="Arial" w:cs="Arial"/>
          <w:sz w:val="24"/>
          <w:szCs w:val="24"/>
        </w:rPr>
      </w:pPr>
    </w:p>
    <w:p w:rsidR="0090092F" w:rsidRDefault="0090092F" w:rsidP="00F36370">
      <w:pPr>
        <w:spacing w:after="0" w:line="240" w:lineRule="auto"/>
        <w:jc w:val="both"/>
        <w:rPr>
          <w:rFonts w:ascii="Arial" w:hAnsi="Arial" w:cs="Arial"/>
          <w:sz w:val="24"/>
          <w:szCs w:val="24"/>
        </w:rPr>
      </w:pPr>
      <w:r w:rsidRPr="0090092F">
        <w:rPr>
          <w:rFonts w:ascii="Arial" w:hAnsi="Arial" w:cs="Arial"/>
          <w:sz w:val="24"/>
          <w:szCs w:val="24"/>
        </w:rPr>
        <w:t>T</w:t>
      </w:r>
      <w:r>
        <w:rPr>
          <w:rFonts w:ascii="Arial" w:hAnsi="Arial" w:cs="Arial"/>
          <w:sz w:val="24"/>
          <w:szCs w:val="24"/>
        </w:rPr>
        <w:t xml:space="preserve">his information is held by the </w:t>
      </w:r>
      <w:r w:rsidRPr="00373D92">
        <w:rPr>
          <w:rFonts w:ascii="Arial" w:hAnsi="Arial" w:cs="Arial"/>
          <w:sz w:val="24"/>
          <w:szCs w:val="24"/>
        </w:rPr>
        <w:t>R</w:t>
      </w:r>
      <w:r w:rsidR="00B461CB" w:rsidRPr="00373D92">
        <w:rPr>
          <w:rFonts w:ascii="Arial" w:hAnsi="Arial" w:cs="Arial"/>
          <w:sz w:val="24"/>
          <w:szCs w:val="24"/>
        </w:rPr>
        <w:t>B</w:t>
      </w:r>
      <w:r w:rsidR="00373D92" w:rsidRPr="00373D92">
        <w:rPr>
          <w:rFonts w:ascii="Arial" w:hAnsi="Arial" w:cs="Arial"/>
          <w:sz w:val="24"/>
          <w:szCs w:val="24"/>
        </w:rPr>
        <w:t>SC</w:t>
      </w:r>
      <w:r w:rsidR="00373D92">
        <w:rPr>
          <w:rFonts w:ascii="Arial" w:hAnsi="Arial" w:cs="Arial"/>
          <w:sz w:val="24"/>
          <w:szCs w:val="24"/>
        </w:rPr>
        <w:t>P</w:t>
      </w:r>
      <w:r w:rsidRPr="0090092F">
        <w:rPr>
          <w:rFonts w:ascii="Arial" w:hAnsi="Arial" w:cs="Arial"/>
          <w:sz w:val="24"/>
          <w:szCs w:val="24"/>
        </w:rPr>
        <w:t xml:space="preserve"> and specifically for the</w:t>
      </w:r>
      <w:r w:rsidR="00DB0A2B">
        <w:rPr>
          <w:rFonts w:ascii="Arial" w:hAnsi="Arial" w:cs="Arial"/>
          <w:sz w:val="24"/>
          <w:szCs w:val="24"/>
        </w:rPr>
        <w:t xml:space="preserve"> </w:t>
      </w:r>
      <w:r w:rsidRPr="0090092F">
        <w:rPr>
          <w:rFonts w:ascii="Arial" w:hAnsi="Arial" w:cs="Arial"/>
          <w:sz w:val="24"/>
          <w:szCs w:val="24"/>
        </w:rPr>
        <w:t>purposes</w:t>
      </w:r>
      <w:r w:rsidR="00DB0A2B">
        <w:rPr>
          <w:rFonts w:ascii="Arial" w:hAnsi="Arial" w:cs="Arial"/>
          <w:sz w:val="24"/>
          <w:szCs w:val="24"/>
        </w:rPr>
        <w:t xml:space="preserve"> detailed in this agreement</w:t>
      </w:r>
      <w:r w:rsidRPr="0090092F">
        <w:rPr>
          <w:rFonts w:ascii="Arial" w:hAnsi="Arial" w:cs="Arial"/>
          <w:sz w:val="24"/>
          <w:szCs w:val="24"/>
        </w:rPr>
        <w:t>.</w:t>
      </w:r>
    </w:p>
    <w:p w:rsidR="00125043" w:rsidRDefault="00125043" w:rsidP="00F36370">
      <w:pPr>
        <w:spacing w:after="0" w:line="240" w:lineRule="auto"/>
        <w:jc w:val="both"/>
        <w:rPr>
          <w:rFonts w:ascii="Arial" w:hAnsi="Arial" w:cs="Arial"/>
          <w:sz w:val="24"/>
          <w:szCs w:val="24"/>
        </w:rPr>
      </w:pPr>
    </w:p>
    <w:p w:rsidR="00F450FD" w:rsidRPr="00F450FD" w:rsidRDefault="00F450FD" w:rsidP="00F36370">
      <w:pPr>
        <w:spacing w:after="0" w:line="240" w:lineRule="auto"/>
        <w:jc w:val="both"/>
        <w:rPr>
          <w:rFonts w:ascii="Arial" w:hAnsi="Arial" w:cs="Arial"/>
          <w:b/>
          <w:sz w:val="28"/>
          <w:szCs w:val="28"/>
        </w:rPr>
      </w:pPr>
      <w:r w:rsidRPr="00F450FD">
        <w:rPr>
          <w:rFonts w:ascii="Arial" w:hAnsi="Arial" w:cs="Arial"/>
          <w:b/>
          <w:sz w:val="28"/>
          <w:szCs w:val="28"/>
        </w:rPr>
        <w:t>Purpose and Justification for Sharing</w:t>
      </w:r>
    </w:p>
    <w:p w:rsidR="00F450FD" w:rsidRDefault="00F450FD" w:rsidP="00F450FD">
      <w:pPr>
        <w:spacing w:before="60" w:after="0" w:line="240" w:lineRule="auto"/>
        <w:jc w:val="both"/>
        <w:rPr>
          <w:rFonts w:ascii="Arial" w:hAnsi="Arial" w:cs="Arial"/>
          <w:sz w:val="24"/>
          <w:szCs w:val="24"/>
        </w:rPr>
      </w:pPr>
    </w:p>
    <w:p w:rsidR="00F36370" w:rsidRPr="00F36370" w:rsidRDefault="00F36370" w:rsidP="00F36370">
      <w:pPr>
        <w:spacing w:after="0" w:line="240" w:lineRule="auto"/>
        <w:jc w:val="both"/>
        <w:rPr>
          <w:rFonts w:ascii="Arial" w:hAnsi="Arial" w:cs="Arial"/>
          <w:b/>
          <w:sz w:val="24"/>
          <w:szCs w:val="24"/>
        </w:rPr>
      </w:pPr>
      <w:r>
        <w:rPr>
          <w:rFonts w:ascii="Arial" w:hAnsi="Arial" w:cs="Arial"/>
          <w:b/>
          <w:sz w:val="24"/>
          <w:szCs w:val="24"/>
        </w:rPr>
        <w:lastRenderedPageBreak/>
        <w:t>Purpose</w:t>
      </w:r>
    </w:p>
    <w:p w:rsidR="00F36370" w:rsidRDefault="00F36370" w:rsidP="00F36370">
      <w:pPr>
        <w:spacing w:after="0" w:line="240" w:lineRule="auto"/>
        <w:jc w:val="both"/>
        <w:rPr>
          <w:rFonts w:ascii="Arial" w:hAnsi="Arial" w:cs="Arial"/>
          <w:sz w:val="24"/>
          <w:szCs w:val="24"/>
        </w:rPr>
      </w:pPr>
      <w:r>
        <w:rPr>
          <w:rFonts w:ascii="Arial" w:hAnsi="Arial" w:cs="Arial"/>
          <w:sz w:val="24"/>
          <w:szCs w:val="24"/>
        </w:rPr>
        <w:t>The Parties agree to use shared information only for the specific purpose set out in this document and to support the effective administration, audit, monitoring, regulatory inspection of services and reporting requirements</w:t>
      </w:r>
      <w:r w:rsidR="006C5B18">
        <w:rPr>
          <w:rFonts w:ascii="Arial" w:hAnsi="Arial" w:cs="Arial"/>
          <w:sz w:val="24"/>
          <w:szCs w:val="24"/>
        </w:rPr>
        <w:t xml:space="preserve"> including:</w:t>
      </w:r>
    </w:p>
    <w:p w:rsidR="006C5B18" w:rsidRDefault="006C5B18" w:rsidP="006C5B18">
      <w:pPr>
        <w:pStyle w:val="ListParagraph"/>
        <w:numPr>
          <w:ilvl w:val="0"/>
          <w:numId w:val="13"/>
        </w:numPr>
        <w:spacing w:after="0" w:line="240" w:lineRule="auto"/>
        <w:ind w:left="357" w:hanging="357"/>
        <w:jc w:val="both"/>
        <w:rPr>
          <w:rFonts w:ascii="Arial" w:hAnsi="Arial" w:cs="Arial"/>
          <w:sz w:val="24"/>
          <w:szCs w:val="24"/>
        </w:rPr>
      </w:pPr>
      <w:r>
        <w:rPr>
          <w:rFonts w:ascii="Arial" w:hAnsi="Arial" w:cs="Arial"/>
          <w:sz w:val="24"/>
          <w:szCs w:val="24"/>
        </w:rPr>
        <w:t>Child Death Review Partner arrangements</w:t>
      </w:r>
    </w:p>
    <w:p w:rsidR="006C5B18" w:rsidRDefault="006C5B18" w:rsidP="006C5B18">
      <w:pPr>
        <w:pStyle w:val="ListParagraph"/>
        <w:numPr>
          <w:ilvl w:val="0"/>
          <w:numId w:val="13"/>
        </w:numPr>
        <w:spacing w:after="0" w:line="240" w:lineRule="auto"/>
        <w:ind w:left="357" w:hanging="357"/>
        <w:jc w:val="both"/>
        <w:rPr>
          <w:rFonts w:ascii="Arial" w:hAnsi="Arial" w:cs="Arial"/>
          <w:sz w:val="24"/>
          <w:szCs w:val="24"/>
        </w:rPr>
      </w:pPr>
      <w:r>
        <w:rPr>
          <w:rFonts w:ascii="Arial" w:hAnsi="Arial" w:cs="Arial"/>
          <w:sz w:val="24"/>
          <w:szCs w:val="24"/>
        </w:rPr>
        <w:t>Child Safeguarding Practice Review Panel</w:t>
      </w:r>
    </w:p>
    <w:p w:rsidR="00F36370" w:rsidRDefault="00F36370" w:rsidP="00F36370">
      <w:pPr>
        <w:spacing w:after="0" w:line="240" w:lineRule="auto"/>
        <w:jc w:val="both"/>
        <w:rPr>
          <w:rFonts w:ascii="Arial" w:hAnsi="Arial" w:cs="Arial"/>
          <w:sz w:val="24"/>
          <w:szCs w:val="24"/>
        </w:rPr>
      </w:pPr>
    </w:p>
    <w:p w:rsidR="00F36370" w:rsidRDefault="00F36370" w:rsidP="00F36370">
      <w:pPr>
        <w:spacing w:after="0" w:line="240" w:lineRule="auto"/>
        <w:jc w:val="both"/>
        <w:rPr>
          <w:rFonts w:ascii="Arial" w:hAnsi="Arial" w:cs="Arial"/>
          <w:sz w:val="24"/>
          <w:szCs w:val="24"/>
        </w:rPr>
      </w:pPr>
      <w:r>
        <w:rPr>
          <w:rFonts w:ascii="Arial" w:hAnsi="Arial" w:cs="Arial"/>
          <w:sz w:val="24"/>
          <w:szCs w:val="24"/>
        </w:rPr>
        <w:t>The Parties accept that shared information shall not be regarded as general intelligence for the further use by recipient organisations unless that further purpose is defined in this agreement.</w:t>
      </w:r>
    </w:p>
    <w:p w:rsidR="00FE3B5F" w:rsidRDefault="00FE3B5F" w:rsidP="00F36370">
      <w:pPr>
        <w:spacing w:after="0" w:line="240" w:lineRule="auto"/>
        <w:jc w:val="both"/>
        <w:rPr>
          <w:rFonts w:ascii="Arial" w:hAnsi="Arial" w:cs="Arial"/>
          <w:sz w:val="24"/>
          <w:szCs w:val="24"/>
        </w:rPr>
      </w:pPr>
    </w:p>
    <w:p w:rsidR="0011644F" w:rsidRDefault="00682119" w:rsidP="001F41FB">
      <w:pPr>
        <w:spacing w:after="0" w:line="240" w:lineRule="auto"/>
        <w:jc w:val="both"/>
        <w:rPr>
          <w:rFonts w:ascii="Arial" w:hAnsi="Arial" w:cs="Arial"/>
          <w:bCs/>
          <w:sz w:val="24"/>
          <w:szCs w:val="24"/>
          <w:lang w:eastAsia="en-GB"/>
        </w:rPr>
      </w:pPr>
      <w:r w:rsidRPr="00682119">
        <w:rPr>
          <w:rFonts w:ascii="Arial" w:hAnsi="Arial" w:cs="Arial"/>
          <w:color w:val="000000"/>
          <w:sz w:val="24"/>
          <w:szCs w:val="24"/>
          <w:lang w:eastAsia="en-GB"/>
        </w:rPr>
        <w:t xml:space="preserve">This </w:t>
      </w:r>
      <w:r w:rsidR="00F67E07">
        <w:rPr>
          <w:rFonts w:ascii="Arial" w:hAnsi="Arial" w:cs="Arial"/>
          <w:color w:val="000000"/>
          <w:sz w:val="24"/>
          <w:szCs w:val="24"/>
          <w:lang w:eastAsia="en-GB"/>
        </w:rPr>
        <w:t>Data Sharing Agreement (D</w:t>
      </w:r>
      <w:r w:rsidRPr="00682119">
        <w:rPr>
          <w:rFonts w:ascii="Arial" w:hAnsi="Arial" w:cs="Arial"/>
          <w:color w:val="000000"/>
          <w:sz w:val="24"/>
          <w:szCs w:val="24"/>
          <w:lang w:eastAsia="en-GB"/>
        </w:rPr>
        <w:t>SA) supports the sharing of personal data</w:t>
      </w:r>
      <w:r w:rsidRPr="00682119">
        <w:rPr>
          <w:rFonts w:ascii="Arial" w:hAnsi="Arial" w:cs="Arial"/>
          <w:bCs/>
          <w:sz w:val="24"/>
          <w:szCs w:val="24"/>
          <w:lang w:eastAsia="en-GB"/>
        </w:rPr>
        <w:t xml:space="preserve"> to </w:t>
      </w:r>
      <w:r w:rsidR="001F41FB">
        <w:rPr>
          <w:rFonts w:ascii="Arial" w:hAnsi="Arial" w:cs="Arial"/>
          <w:bCs/>
          <w:sz w:val="24"/>
          <w:szCs w:val="24"/>
          <w:lang w:eastAsia="en-GB"/>
        </w:rPr>
        <w:t xml:space="preserve">comply with statutory guidance </w:t>
      </w:r>
      <w:hyperlink r:id="rId13" w:history="1">
        <w:r w:rsidR="001F41FB">
          <w:rPr>
            <w:rStyle w:val="Hyperlink"/>
            <w:rFonts w:ascii="Arial" w:hAnsi="Arial" w:cs="Arial"/>
            <w:bCs/>
            <w:sz w:val="24"/>
            <w:szCs w:val="24"/>
            <w:lang w:eastAsia="en-GB"/>
          </w:rPr>
          <w:t>Working Together to Safeguard Children</w:t>
        </w:r>
      </w:hyperlink>
      <w:r w:rsidR="005D4383">
        <w:rPr>
          <w:rFonts w:ascii="Arial" w:hAnsi="Arial" w:cs="Arial"/>
          <w:bCs/>
          <w:sz w:val="24"/>
          <w:szCs w:val="24"/>
          <w:lang w:eastAsia="en-GB"/>
        </w:rPr>
        <w:t xml:space="preserve">.  This is a </w:t>
      </w:r>
      <w:r w:rsidR="005D4383" w:rsidRPr="005D4383">
        <w:rPr>
          <w:rFonts w:ascii="Arial" w:hAnsi="Arial" w:cs="Arial"/>
          <w:bCs/>
          <w:sz w:val="24"/>
          <w:szCs w:val="24"/>
          <w:lang w:eastAsia="en-GB"/>
        </w:rPr>
        <w:t>framework for the three local safeguarding partners (the local authority</w:t>
      </w:r>
      <w:r w:rsidR="0011644F">
        <w:rPr>
          <w:rFonts w:ascii="Arial" w:hAnsi="Arial" w:cs="Arial"/>
          <w:bCs/>
          <w:sz w:val="24"/>
          <w:szCs w:val="24"/>
          <w:lang w:eastAsia="en-GB"/>
        </w:rPr>
        <w:t>,</w:t>
      </w:r>
      <w:r w:rsidR="005D4383" w:rsidRPr="005D4383">
        <w:rPr>
          <w:rFonts w:ascii="Arial" w:hAnsi="Arial" w:cs="Arial"/>
          <w:bCs/>
          <w:sz w:val="24"/>
          <w:szCs w:val="24"/>
          <w:lang w:eastAsia="en-GB"/>
        </w:rPr>
        <w:t xml:space="preserve"> clinical commissioning group</w:t>
      </w:r>
      <w:r w:rsidR="005D4383">
        <w:rPr>
          <w:rFonts w:ascii="Arial" w:hAnsi="Arial" w:cs="Arial"/>
          <w:bCs/>
          <w:sz w:val="24"/>
          <w:szCs w:val="24"/>
          <w:lang w:eastAsia="en-GB"/>
        </w:rPr>
        <w:t>(s) a</w:t>
      </w:r>
      <w:r w:rsidR="005D4383" w:rsidRPr="005D4383">
        <w:rPr>
          <w:rFonts w:ascii="Arial" w:hAnsi="Arial" w:cs="Arial"/>
          <w:bCs/>
          <w:sz w:val="24"/>
          <w:szCs w:val="24"/>
          <w:lang w:eastAsia="en-GB"/>
        </w:rPr>
        <w:t>nd the chief officer of police for a police area</w:t>
      </w:r>
      <w:r w:rsidR="005D4383">
        <w:rPr>
          <w:rFonts w:ascii="Arial" w:hAnsi="Arial" w:cs="Arial"/>
          <w:bCs/>
          <w:sz w:val="24"/>
          <w:szCs w:val="24"/>
          <w:lang w:eastAsia="en-GB"/>
        </w:rPr>
        <w:t xml:space="preserve">(s) </w:t>
      </w:r>
      <w:r w:rsidR="005D4383" w:rsidRPr="005D4383">
        <w:rPr>
          <w:rFonts w:ascii="Arial" w:hAnsi="Arial" w:cs="Arial"/>
          <w:bCs/>
          <w:sz w:val="24"/>
          <w:szCs w:val="24"/>
          <w:lang w:eastAsia="en-GB"/>
        </w:rPr>
        <w:t>to make arrangements to work together to safeguard and promote the welfare of local children including identifying and responding to their needs</w:t>
      </w:r>
      <w:r w:rsidR="0011644F">
        <w:rPr>
          <w:rFonts w:ascii="Arial" w:hAnsi="Arial" w:cs="Arial"/>
          <w:bCs/>
          <w:sz w:val="24"/>
          <w:szCs w:val="24"/>
          <w:lang w:eastAsia="en-GB"/>
        </w:rPr>
        <w:t>:</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protecting children from maltreatment</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preventing impairment of children's health or development</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ensuring that children grow up in circumstances consistent with the provision of safe and effective care</w:t>
      </w:r>
    </w:p>
    <w:p w:rsidR="0011644F" w:rsidRDefault="0011644F" w:rsidP="0011644F">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taking action to enable all children to have the best outcomes</w:t>
      </w:r>
    </w:p>
    <w:p w:rsidR="008A13D7" w:rsidRDefault="0011644F" w:rsidP="008A13D7">
      <w:pPr>
        <w:pStyle w:val="ListParagraph"/>
        <w:numPr>
          <w:ilvl w:val="0"/>
          <w:numId w:val="10"/>
        </w:numPr>
        <w:spacing w:before="60" w:after="0" w:line="240" w:lineRule="auto"/>
        <w:ind w:left="357" w:hanging="357"/>
        <w:jc w:val="both"/>
        <w:rPr>
          <w:rFonts w:ascii="Arial" w:hAnsi="Arial" w:cs="Arial"/>
          <w:sz w:val="24"/>
          <w:szCs w:val="24"/>
        </w:rPr>
      </w:pPr>
      <w:r w:rsidRPr="005D4383">
        <w:rPr>
          <w:rFonts w:ascii="Arial" w:hAnsi="Arial" w:cs="Arial"/>
          <w:sz w:val="24"/>
          <w:szCs w:val="24"/>
        </w:rPr>
        <w:t>understanding the collective needs of children locally when commissioning services</w:t>
      </w:r>
    </w:p>
    <w:p w:rsidR="008A13D7" w:rsidRPr="00DC368A" w:rsidRDefault="008A13D7" w:rsidP="008A13D7">
      <w:pPr>
        <w:pStyle w:val="ListParagraph"/>
        <w:numPr>
          <w:ilvl w:val="0"/>
          <w:numId w:val="10"/>
        </w:numPr>
        <w:spacing w:before="60" w:after="0" w:line="240" w:lineRule="auto"/>
        <w:ind w:left="357" w:hanging="357"/>
        <w:jc w:val="both"/>
        <w:rPr>
          <w:rFonts w:ascii="Arial" w:hAnsi="Arial" w:cs="Arial"/>
          <w:sz w:val="24"/>
          <w:szCs w:val="24"/>
        </w:rPr>
      </w:pPr>
      <w:r w:rsidRPr="00DC368A">
        <w:rPr>
          <w:rFonts w:ascii="Arial" w:hAnsi="Arial" w:cs="Arial"/>
          <w:sz w:val="24"/>
          <w:szCs w:val="24"/>
        </w:rPr>
        <w:t>assisting with the management of risk that an individual may pose to a specific child or children.</w:t>
      </w:r>
    </w:p>
    <w:p w:rsidR="00A35DF2" w:rsidRPr="00A35DF2" w:rsidRDefault="00A35DF2" w:rsidP="00A35DF2">
      <w:pPr>
        <w:pStyle w:val="Default"/>
        <w:jc w:val="both"/>
      </w:pPr>
    </w:p>
    <w:p w:rsidR="00D559FA" w:rsidRDefault="00A35DF2" w:rsidP="00A35DF2">
      <w:pPr>
        <w:pStyle w:val="Default"/>
        <w:jc w:val="both"/>
      </w:pPr>
      <w:r w:rsidRPr="00A35DF2">
        <w:t xml:space="preserve">To fulfil this role, the three safeguarding partners must set out how they will work together with any relevant agencies whose involvement the safeguarding partners consider may be required to safeguard and promote the welfare of children with regard to local need. </w:t>
      </w:r>
      <w:r>
        <w:t xml:space="preserve"> </w:t>
      </w:r>
    </w:p>
    <w:p w:rsidR="00D559FA" w:rsidRDefault="00D559FA" w:rsidP="00A35DF2">
      <w:pPr>
        <w:pStyle w:val="Default"/>
        <w:jc w:val="both"/>
      </w:pPr>
    </w:p>
    <w:p w:rsidR="00A35DF2" w:rsidRPr="0011644F" w:rsidRDefault="00A35DF2" w:rsidP="00A35DF2">
      <w:pPr>
        <w:pStyle w:val="Default"/>
        <w:jc w:val="both"/>
      </w:pPr>
      <w:r>
        <w:t xml:space="preserve">This includes a requirement to ensure that </w:t>
      </w:r>
      <w:r w:rsidRPr="00A35DF2">
        <w:t>information is shared effectively to facilitate more accurate and timely decision making for children and families</w:t>
      </w:r>
      <w:r>
        <w:t>.</w:t>
      </w:r>
      <w:r w:rsidR="00360D65">
        <w:t xml:space="preserve">  Separate arrangements will be put in place to facilitate this </w:t>
      </w:r>
      <w:r w:rsidR="0025759F">
        <w:t xml:space="preserve">case by case </w:t>
      </w:r>
      <w:r w:rsidR="00360D65">
        <w:t>sharing</w:t>
      </w:r>
      <w:r w:rsidR="00DE3CEF">
        <w:t xml:space="preserve"> with relevant agencies</w:t>
      </w:r>
      <w:r w:rsidR="00360D65">
        <w:t>.</w:t>
      </w:r>
    </w:p>
    <w:p w:rsidR="00F36370" w:rsidRPr="0011644F" w:rsidRDefault="00F36370" w:rsidP="0011644F">
      <w:pPr>
        <w:pStyle w:val="Default"/>
        <w:rPr>
          <w:sz w:val="23"/>
          <w:szCs w:val="23"/>
        </w:rPr>
      </w:pPr>
    </w:p>
    <w:p w:rsidR="00F36370" w:rsidRPr="00F36370" w:rsidRDefault="00F36370" w:rsidP="00F36370">
      <w:pPr>
        <w:spacing w:after="0" w:line="240" w:lineRule="auto"/>
        <w:jc w:val="both"/>
        <w:rPr>
          <w:rFonts w:ascii="Arial" w:hAnsi="Arial" w:cs="Arial"/>
          <w:b/>
          <w:sz w:val="24"/>
          <w:szCs w:val="24"/>
        </w:rPr>
      </w:pPr>
      <w:r>
        <w:rPr>
          <w:rFonts w:ascii="Arial" w:hAnsi="Arial" w:cs="Arial"/>
          <w:b/>
          <w:sz w:val="24"/>
          <w:szCs w:val="24"/>
        </w:rPr>
        <w:t xml:space="preserve">Benefits </w:t>
      </w:r>
    </w:p>
    <w:p w:rsidR="00F36370" w:rsidRDefault="001A4132" w:rsidP="00F36370">
      <w:pPr>
        <w:spacing w:after="0" w:line="240" w:lineRule="auto"/>
        <w:jc w:val="both"/>
        <w:rPr>
          <w:rFonts w:ascii="Arial" w:hAnsi="Arial" w:cs="Arial"/>
          <w:sz w:val="24"/>
          <w:szCs w:val="24"/>
        </w:rPr>
      </w:pPr>
      <w:r>
        <w:rPr>
          <w:rFonts w:ascii="Arial" w:hAnsi="Arial" w:cs="Arial"/>
          <w:sz w:val="24"/>
          <w:szCs w:val="24"/>
        </w:rPr>
        <w:t>The benefits derived from this information sharing agreement are identified as:</w:t>
      </w:r>
    </w:p>
    <w:p w:rsidR="00F43FE5" w:rsidRDefault="00F43FE5" w:rsidP="00360D65">
      <w:pPr>
        <w:pStyle w:val="Default"/>
        <w:spacing w:before="120"/>
        <w:jc w:val="both"/>
      </w:pPr>
      <w:r w:rsidRPr="00F43FE5">
        <w:t>Safeguarding partners may require any person or organisation or agency to provide them with specified information which enables and assists the function to safeguard and promote the welfare of children in their area.</w:t>
      </w:r>
    </w:p>
    <w:p w:rsidR="00F325BC" w:rsidRDefault="00F325BC" w:rsidP="00360D65">
      <w:pPr>
        <w:pStyle w:val="Default"/>
        <w:spacing w:before="120"/>
        <w:jc w:val="both"/>
      </w:pPr>
      <w:r>
        <w:t>Enable the</w:t>
      </w:r>
      <w:r w:rsidR="00373D92">
        <w:t xml:space="preserve"> RBSCP</w:t>
      </w:r>
      <w:r>
        <w:t xml:space="preserve"> to perform its functions</w:t>
      </w:r>
      <w:r w:rsidR="00754FE2">
        <w:t xml:space="preserve"> including assessing the effectiveness of the arrangements</w:t>
      </w:r>
      <w:r>
        <w:t>.</w:t>
      </w:r>
    </w:p>
    <w:p w:rsidR="00754FE2" w:rsidRDefault="00754FE2" w:rsidP="00754FE2">
      <w:pPr>
        <w:pStyle w:val="Default"/>
        <w:spacing w:before="120"/>
        <w:jc w:val="both"/>
      </w:pPr>
      <w:r>
        <w:t xml:space="preserve">Improving </w:t>
      </w:r>
      <w:r w:rsidRPr="00F325BC">
        <w:t>the speed and efficiency of information sharing to improve outcomes for children and young people</w:t>
      </w:r>
      <w:r>
        <w:t xml:space="preserve"> </w:t>
      </w:r>
      <w:r w:rsidRPr="00F325BC">
        <w:t>in line with national and organisational information sharing procedures</w:t>
      </w:r>
      <w:r>
        <w:t>.</w:t>
      </w:r>
    </w:p>
    <w:p w:rsidR="001A4132" w:rsidRDefault="001A4132" w:rsidP="00F36370">
      <w:pPr>
        <w:spacing w:after="0" w:line="240" w:lineRule="auto"/>
        <w:jc w:val="both"/>
        <w:rPr>
          <w:rFonts w:ascii="Arial" w:hAnsi="Arial" w:cs="Arial"/>
          <w:sz w:val="24"/>
          <w:szCs w:val="24"/>
        </w:rPr>
      </w:pPr>
    </w:p>
    <w:p w:rsidR="00F36370" w:rsidRPr="001A4132" w:rsidRDefault="00F36370" w:rsidP="00F36370">
      <w:pPr>
        <w:spacing w:after="0" w:line="240" w:lineRule="auto"/>
        <w:jc w:val="both"/>
        <w:rPr>
          <w:rFonts w:ascii="Arial" w:hAnsi="Arial" w:cs="Arial"/>
          <w:b/>
          <w:sz w:val="24"/>
          <w:szCs w:val="24"/>
        </w:rPr>
      </w:pPr>
      <w:r w:rsidRPr="001A4132">
        <w:rPr>
          <w:rFonts w:ascii="Arial" w:hAnsi="Arial" w:cs="Arial"/>
          <w:b/>
          <w:sz w:val="24"/>
          <w:szCs w:val="24"/>
        </w:rPr>
        <w:t xml:space="preserve">Restrictions on Further Use and Disclosure </w:t>
      </w:r>
    </w:p>
    <w:p w:rsidR="00F36370" w:rsidRDefault="009D20CD" w:rsidP="00F450FD">
      <w:pPr>
        <w:spacing w:before="60" w:after="0" w:line="240" w:lineRule="auto"/>
        <w:jc w:val="both"/>
        <w:rPr>
          <w:rFonts w:ascii="Arial" w:hAnsi="Arial" w:cs="Arial"/>
          <w:sz w:val="24"/>
          <w:szCs w:val="24"/>
        </w:rPr>
      </w:pPr>
      <w:r>
        <w:rPr>
          <w:rFonts w:ascii="Arial" w:hAnsi="Arial" w:cs="Arial"/>
          <w:sz w:val="24"/>
          <w:szCs w:val="24"/>
        </w:rPr>
        <w:t xml:space="preserve">It is recognised that unless the law specifically requires or permits this, shared information will not be used for </w:t>
      </w:r>
      <w:r w:rsidR="00843F48">
        <w:rPr>
          <w:rFonts w:ascii="Arial" w:hAnsi="Arial" w:cs="Arial"/>
          <w:sz w:val="24"/>
          <w:szCs w:val="24"/>
        </w:rPr>
        <w:t xml:space="preserve">different purposes or further disclosed.  Even where the law permits further disclosure, in line with good practice, the originating data </w:t>
      </w:r>
      <w:r w:rsidR="00843F48">
        <w:rPr>
          <w:rFonts w:ascii="Arial" w:hAnsi="Arial" w:cs="Arial"/>
          <w:sz w:val="24"/>
          <w:szCs w:val="24"/>
        </w:rPr>
        <w:lastRenderedPageBreak/>
        <w:t>controller will be consulted first and depending on the circumstances, it may be necessary for the data subject to be informed of the disclosure.</w:t>
      </w:r>
    </w:p>
    <w:p w:rsidR="00F36370" w:rsidRDefault="00F36370" w:rsidP="00974ABF">
      <w:pPr>
        <w:spacing w:after="0" w:line="240" w:lineRule="auto"/>
        <w:jc w:val="both"/>
        <w:rPr>
          <w:rFonts w:ascii="Arial" w:hAnsi="Arial" w:cs="Arial"/>
          <w:sz w:val="24"/>
          <w:szCs w:val="24"/>
        </w:rPr>
      </w:pPr>
    </w:p>
    <w:p w:rsidR="00843F48" w:rsidRPr="00843F48" w:rsidRDefault="00843F48" w:rsidP="00F450FD">
      <w:pPr>
        <w:spacing w:before="60" w:after="0" w:line="240" w:lineRule="auto"/>
        <w:jc w:val="both"/>
        <w:rPr>
          <w:rFonts w:ascii="Arial" w:hAnsi="Arial" w:cs="Arial"/>
          <w:sz w:val="28"/>
          <w:szCs w:val="28"/>
        </w:rPr>
      </w:pPr>
      <w:r w:rsidRPr="00843F48">
        <w:rPr>
          <w:rFonts w:ascii="Arial" w:hAnsi="Arial" w:cs="Arial"/>
          <w:b/>
          <w:sz w:val="28"/>
          <w:szCs w:val="28"/>
        </w:rPr>
        <w:t>The Information Being Shared</w:t>
      </w:r>
    </w:p>
    <w:p w:rsidR="00843F48" w:rsidRDefault="00843F48" w:rsidP="00F450FD">
      <w:pPr>
        <w:spacing w:before="60" w:after="0" w:line="240" w:lineRule="auto"/>
        <w:jc w:val="both"/>
        <w:rPr>
          <w:rFonts w:ascii="Arial" w:hAnsi="Arial" w:cs="Arial"/>
          <w:sz w:val="24"/>
          <w:szCs w:val="24"/>
        </w:rPr>
      </w:pPr>
      <w:r>
        <w:rPr>
          <w:rFonts w:ascii="Arial" w:hAnsi="Arial" w:cs="Arial"/>
          <w:sz w:val="24"/>
          <w:szCs w:val="24"/>
        </w:rPr>
        <w:t>The types of information being shared under this agreement are identified as:</w:t>
      </w:r>
    </w:p>
    <w:p w:rsidR="00843F48"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Personal Data</w:t>
      </w:r>
    </w:p>
    <w:p w:rsidR="00F97CEC"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Special Category Data</w:t>
      </w:r>
    </w:p>
    <w:p w:rsidR="00F97CEC" w:rsidRPr="00CA5242" w:rsidRDefault="00F97CEC" w:rsidP="00F97CEC">
      <w:pPr>
        <w:pStyle w:val="ListParagraph"/>
        <w:numPr>
          <w:ilvl w:val="0"/>
          <w:numId w:val="5"/>
        </w:numPr>
        <w:spacing w:before="60" w:after="0" w:line="240" w:lineRule="auto"/>
        <w:ind w:left="357" w:hanging="357"/>
        <w:jc w:val="both"/>
        <w:rPr>
          <w:rFonts w:ascii="Arial" w:hAnsi="Arial" w:cs="Arial"/>
        </w:rPr>
      </w:pPr>
      <w:r w:rsidRPr="00CA5242">
        <w:rPr>
          <w:rFonts w:ascii="Arial" w:hAnsi="Arial" w:cs="Arial"/>
        </w:rPr>
        <w:t>Criminal Offence Data</w:t>
      </w:r>
    </w:p>
    <w:p w:rsidR="00503014" w:rsidRDefault="00503014" w:rsidP="00843F48">
      <w:pPr>
        <w:spacing w:after="0" w:line="240" w:lineRule="auto"/>
        <w:jc w:val="both"/>
        <w:rPr>
          <w:rFonts w:ascii="Arial" w:hAnsi="Arial" w:cs="Arial"/>
          <w:b/>
          <w:sz w:val="24"/>
          <w:szCs w:val="24"/>
        </w:rPr>
      </w:pPr>
    </w:p>
    <w:p w:rsidR="00843F48" w:rsidRPr="00495E3D" w:rsidRDefault="00843F48" w:rsidP="007220A7">
      <w:pPr>
        <w:spacing w:after="60" w:line="240" w:lineRule="auto"/>
        <w:jc w:val="both"/>
        <w:rPr>
          <w:rFonts w:ascii="Arial" w:hAnsi="Arial" w:cs="Arial"/>
          <w:i/>
          <w:color w:val="808080" w:themeColor="background1" w:themeShade="80"/>
          <w:sz w:val="20"/>
          <w:szCs w:val="20"/>
        </w:rPr>
      </w:pPr>
      <w:r w:rsidRPr="00843F48">
        <w:rPr>
          <w:rFonts w:ascii="Arial" w:hAnsi="Arial" w:cs="Arial"/>
          <w:b/>
          <w:sz w:val="24"/>
          <w:szCs w:val="24"/>
        </w:rPr>
        <w:t>Categories of data subjects</w:t>
      </w:r>
    </w:p>
    <w:p w:rsidR="00843F48" w:rsidRPr="00CA5242" w:rsidRDefault="00843F48" w:rsidP="007220A7">
      <w:pPr>
        <w:numPr>
          <w:ilvl w:val="0"/>
          <w:numId w:val="3"/>
        </w:numPr>
        <w:spacing w:before="60" w:after="0" w:line="240" w:lineRule="auto"/>
        <w:ind w:left="357" w:hanging="357"/>
        <w:contextualSpacing/>
        <w:rPr>
          <w:rFonts w:ascii="Arial" w:hAnsi="Arial" w:cs="Arial"/>
        </w:rPr>
      </w:pPr>
      <w:r w:rsidRPr="00CA5242">
        <w:rPr>
          <w:rFonts w:ascii="Arial" w:hAnsi="Arial" w:cs="Arial"/>
        </w:rPr>
        <w:t>Children</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 xml:space="preserve">Customers or prospective customers </w:t>
      </w:r>
    </w:p>
    <w:p w:rsidR="00DC368A" w:rsidRPr="00CA5242" w:rsidRDefault="00DC368A" w:rsidP="00843F48">
      <w:pPr>
        <w:numPr>
          <w:ilvl w:val="0"/>
          <w:numId w:val="3"/>
        </w:numPr>
        <w:spacing w:after="0" w:line="240" w:lineRule="auto"/>
        <w:ind w:left="357" w:hanging="357"/>
        <w:contextualSpacing/>
        <w:rPr>
          <w:rFonts w:ascii="Arial" w:hAnsi="Arial" w:cs="Arial"/>
        </w:rPr>
      </w:pPr>
      <w:r w:rsidRPr="00CA5242">
        <w:rPr>
          <w:rFonts w:ascii="Arial" w:hAnsi="Arial" w:cs="Arial"/>
        </w:rPr>
        <w:t>Friends and Family Members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Employees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Patients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Students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Subscribers</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 xml:space="preserve">Vulnerable adults </w:t>
      </w:r>
      <w:r w:rsidRPr="00CA5242">
        <w:rPr>
          <w:rFonts w:ascii="Arial" w:hAnsi="Arial" w:cs="Arial"/>
          <w:color w:val="808080" w:themeColor="background1" w:themeShade="80"/>
        </w:rPr>
        <w:t>e.g. identification of a specific characteristic</w:t>
      </w:r>
    </w:p>
    <w:p w:rsidR="00843F48" w:rsidRPr="00CA5242" w:rsidRDefault="00843F48" w:rsidP="00843F48">
      <w:pPr>
        <w:numPr>
          <w:ilvl w:val="0"/>
          <w:numId w:val="3"/>
        </w:numPr>
        <w:spacing w:after="0" w:line="240" w:lineRule="auto"/>
        <w:ind w:left="357" w:hanging="357"/>
        <w:contextualSpacing/>
        <w:rPr>
          <w:rFonts w:ascii="Arial" w:hAnsi="Arial" w:cs="Arial"/>
        </w:rPr>
      </w:pPr>
      <w:r w:rsidRPr="00CA5242">
        <w:rPr>
          <w:rFonts w:ascii="Arial" w:hAnsi="Arial" w:cs="Arial"/>
        </w:rPr>
        <w:t>Offenders</w:t>
      </w:r>
    </w:p>
    <w:p w:rsidR="00843F48" w:rsidRDefault="00843F48" w:rsidP="00F450FD">
      <w:pPr>
        <w:spacing w:before="60" w:after="0" w:line="240" w:lineRule="auto"/>
        <w:jc w:val="both"/>
        <w:rPr>
          <w:rFonts w:ascii="Arial" w:hAnsi="Arial" w:cs="Arial"/>
          <w:sz w:val="24"/>
          <w:szCs w:val="24"/>
        </w:rPr>
      </w:pPr>
    </w:p>
    <w:p w:rsidR="00843F48" w:rsidRPr="00843F48" w:rsidRDefault="00843F48" w:rsidP="007220A7">
      <w:pPr>
        <w:spacing w:after="60" w:line="240" w:lineRule="auto"/>
        <w:rPr>
          <w:rFonts w:ascii="Arial" w:hAnsi="Arial" w:cs="Arial"/>
          <w:i/>
          <w:color w:val="808080" w:themeColor="background1" w:themeShade="80"/>
          <w:sz w:val="24"/>
          <w:szCs w:val="24"/>
        </w:rPr>
      </w:pPr>
      <w:r w:rsidRPr="00843F48">
        <w:rPr>
          <w:rFonts w:ascii="Arial" w:hAnsi="Arial" w:cs="Arial"/>
          <w:b/>
          <w:sz w:val="24"/>
          <w:szCs w:val="24"/>
        </w:rPr>
        <w:t>Categories of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Basic personal identifiers, e.g. name, address, contact details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Age/DOB</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Criminal convictions, offences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Data revealing racial or ethnic origin</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Economic and financial data, e.g. credit card numbers, bank details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Attainment or Educational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Gender reassignment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Genetic or biometric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Health or Medical Records including disabilities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Identifiers e.g. Account Number/ID, NI Number, Passport Number, Driving Licence Number</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Official documents, e.g. driving licences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Photographs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Political opinions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Religious or philosophical beliefs</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Sex life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Sexual orientation data</w:t>
      </w:r>
    </w:p>
    <w:p w:rsidR="00843F48" w:rsidRPr="00CA5242" w:rsidRDefault="00843F48" w:rsidP="008E5AF4">
      <w:pPr>
        <w:numPr>
          <w:ilvl w:val="0"/>
          <w:numId w:val="4"/>
        </w:numPr>
        <w:spacing w:after="200" w:line="240" w:lineRule="auto"/>
        <w:ind w:left="357" w:hanging="357"/>
        <w:contextualSpacing/>
        <w:rPr>
          <w:rFonts w:ascii="Arial" w:hAnsi="Arial" w:cs="Arial"/>
        </w:rPr>
      </w:pPr>
      <w:r w:rsidRPr="00CA5242">
        <w:rPr>
          <w:rFonts w:ascii="Arial" w:hAnsi="Arial" w:cs="Arial"/>
        </w:rPr>
        <w:t>Trade union membership</w:t>
      </w:r>
    </w:p>
    <w:p w:rsidR="00843F48" w:rsidRDefault="00843F48" w:rsidP="00F450FD">
      <w:pPr>
        <w:spacing w:before="60" w:after="0" w:line="240" w:lineRule="auto"/>
        <w:jc w:val="both"/>
        <w:rPr>
          <w:rFonts w:ascii="Arial" w:hAnsi="Arial" w:cs="Arial"/>
          <w:sz w:val="24"/>
          <w:szCs w:val="24"/>
        </w:rPr>
      </w:pPr>
    </w:p>
    <w:p w:rsidR="00E45AA5" w:rsidRDefault="00E45AA5" w:rsidP="00F450FD">
      <w:pPr>
        <w:spacing w:before="60" w:after="0" w:line="240" w:lineRule="auto"/>
        <w:jc w:val="both"/>
        <w:rPr>
          <w:rFonts w:ascii="Arial" w:hAnsi="Arial" w:cs="Arial"/>
          <w:sz w:val="24"/>
          <w:szCs w:val="24"/>
        </w:rPr>
      </w:pPr>
      <w:r w:rsidRPr="00E45AA5">
        <w:rPr>
          <w:rFonts w:ascii="Arial" w:hAnsi="Arial" w:cs="Arial"/>
          <w:sz w:val="24"/>
          <w:szCs w:val="24"/>
        </w:rPr>
        <w:t xml:space="preserve">A wide range of information has the potential to be processed due to nature of the </w:t>
      </w:r>
      <w:r>
        <w:rPr>
          <w:rFonts w:ascii="Arial" w:hAnsi="Arial" w:cs="Arial"/>
          <w:sz w:val="24"/>
          <w:szCs w:val="24"/>
        </w:rPr>
        <w:t>processing</w:t>
      </w:r>
      <w:r w:rsidRPr="00E45AA5">
        <w:rPr>
          <w:rFonts w:ascii="Arial" w:hAnsi="Arial" w:cs="Arial"/>
          <w:sz w:val="24"/>
          <w:szCs w:val="24"/>
        </w:rPr>
        <w:t xml:space="preserve">.  </w:t>
      </w:r>
    </w:p>
    <w:p w:rsidR="00E45AA5" w:rsidRDefault="00E45AA5" w:rsidP="00F450FD">
      <w:pPr>
        <w:spacing w:before="60" w:after="0" w:line="240" w:lineRule="auto"/>
        <w:jc w:val="both"/>
        <w:rPr>
          <w:rFonts w:ascii="Arial" w:hAnsi="Arial" w:cs="Arial"/>
          <w:sz w:val="24"/>
          <w:szCs w:val="24"/>
        </w:rPr>
      </w:pPr>
    </w:p>
    <w:p w:rsidR="00BD73BD" w:rsidRPr="0090092F" w:rsidRDefault="00BD73BD" w:rsidP="00BD73BD">
      <w:pPr>
        <w:spacing w:after="0" w:line="240" w:lineRule="auto"/>
        <w:jc w:val="both"/>
        <w:rPr>
          <w:rFonts w:ascii="Arial" w:hAnsi="Arial" w:cs="Arial"/>
          <w:b/>
          <w:sz w:val="24"/>
          <w:szCs w:val="24"/>
        </w:rPr>
      </w:pPr>
      <w:r w:rsidRPr="0090092F">
        <w:rPr>
          <w:rFonts w:ascii="Arial" w:hAnsi="Arial" w:cs="Arial"/>
          <w:b/>
          <w:sz w:val="24"/>
          <w:szCs w:val="24"/>
        </w:rPr>
        <w:t>Information Security &amp; Confidentiality</w:t>
      </w:r>
    </w:p>
    <w:p w:rsidR="00C22DC9" w:rsidRDefault="0090092F" w:rsidP="00BD73BD">
      <w:pPr>
        <w:spacing w:after="0" w:line="240" w:lineRule="auto"/>
        <w:jc w:val="both"/>
        <w:rPr>
          <w:rFonts w:ascii="Arial" w:hAnsi="Arial" w:cs="Arial"/>
          <w:sz w:val="24"/>
          <w:szCs w:val="24"/>
        </w:rPr>
      </w:pPr>
      <w:r w:rsidRPr="0090092F">
        <w:rPr>
          <w:rFonts w:ascii="Arial" w:hAnsi="Arial" w:cs="Arial"/>
          <w:sz w:val="24"/>
          <w:szCs w:val="24"/>
        </w:rPr>
        <w:t xml:space="preserve">The </w:t>
      </w:r>
      <w:r w:rsidR="00373D92">
        <w:rPr>
          <w:rFonts w:ascii="Arial" w:hAnsi="Arial" w:cs="Arial"/>
          <w:sz w:val="24"/>
          <w:szCs w:val="24"/>
        </w:rPr>
        <w:t>RBSCP</w:t>
      </w:r>
      <w:r w:rsidRPr="0090092F">
        <w:rPr>
          <w:rFonts w:ascii="Arial" w:hAnsi="Arial" w:cs="Arial"/>
          <w:sz w:val="24"/>
          <w:szCs w:val="24"/>
        </w:rPr>
        <w:t xml:space="preserve"> functions with support from the Council with specific reference to the administration and management of data and systems upon which it relies.  Information relating to cases and reviews is held centrally on Council systems which are secured and have limited access.  </w:t>
      </w:r>
    </w:p>
    <w:p w:rsidR="00C22DC9" w:rsidRDefault="00C22DC9" w:rsidP="00BD73BD">
      <w:pPr>
        <w:spacing w:after="0" w:line="240" w:lineRule="auto"/>
        <w:jc w:val="both"/>
        <w:rPr>
          <w:rFonts w:ascii="Arial" w:hAnsi="Arial" w:cs="Arial"/>
          <w:sz w:val="24"/>
          <w:szCs w:val="24"/>
        </w:rPr>
      </w:pPr>
    </w:p>
    <w:p w:rsidR="00BD73BD" w:rsidRDefault="0090092F" w:rsidP="00BD73BD">
      <w:pPr>
        <w:spacing w:after="0" w:line="240" w:lineRule="auto"/>
        <w:jc w:val="both"/>
        <w:rPr>
          <w:rFonts w:ascii="Arial" w:hAnsi="Arial" w:cs="Arial"/>
          <w:sz w:val="24"/>
          <w:szCs w:val="24"/>
        </w:rPr>
      </w:pPr>
      <w:r w:rsidRPr="0090092F">
        <w:rPr>
          <w:rFonts w:ascii="Arial" w:hAnsi="Arial" w:cs="Arial"/>
          <w:sz w:val="24"/>
          <w:szCs w:val="24"/>
        </w:rPr>
        <w:t xml:space="preserve">The Council holds information from all partners and organisations who have provided information </w:t>
      </w:r>
      <w:r w:rsidR="00C22DC9">
        <w:rPr>
          <w:rFonts w:ascii="Arial" w:hAnsi="Arial" w:cs="Arial"/>
          <w:sz w:val="24"/>
          <w:szCs w:val="24"/>
        </w:rPr>
        <w:t xml:space="preserve">under the direction of the </w:t>
      </w:r>
      <w:r w:rsidR="00373D92">
        <w:rPr>
          <w:rFonts w:ascii="Arial" w:hAnsi="Arial" w:cs="Arial"/>
          <w:sz w:val="24"/>
          <w:szCs w:val="24"/>
        </w:rPr>
        <w:t>RBSCP</w:t>
      </w:r>
      <w:r w:rsidR="00C22DC9">
        <w:rPr>
          <w:rFonts w:ascii="Arial" w:hAnsi="Arial" w:cs="Arial"/>
          <w:sz w:val="24"/>
          <w:szCs w:val="24"/>
        </w:rPr>
        <w:t>.</w:t>
      </w:r>
    </w:p>
    <w:p w:rsidR="00997D15" w:rsidRDefault="00997D15" w:rsidP="00BD73BD">
      <w:pPr>
        <w:spacing w:after="0" w:line="240" w:lineRule="auto"/>
        <w:jc w:val="both"/>
        <w:rPr>
          <w:rFonts w:ascii="Arial" w:hAnsi="Arial" w:cs="Arial"/>
          <w:sz w:val="24"/>
          <w:szCs w:val="24"/>
        </w:rPr>
      </w:pPr>
    </w:p>
    <w:p w:rsidR="00997D15" w:rsidRDefault="00997D15" w:rsidP="00BD73BD">
      <w:pPr>
        <w:spacing w:after="0" w:line="240" w:lineRule="auto"/>
        <w:jc w:val="both"/>
        <w:rPr>
          <w:rFonts w:ascii="Arial" w:hAnsi="Arial" w:cs="Arial"/>
          <w:sz w:val="24"/>
          <w:szCs w:val="24"/>
        </w:rPr>
      </w:pPr>
      <w:r w:rsidRPr="00997D15">
        <w:rPr>
          <w:rFonts w:ascii="Arial" w:hAnsi="Arial" w:cs="Arial"/>
          <w:sz w:val="24"/>
          <w:szCs w:val="24"/>
        </w:rPr>
        <w:lastRenderedPageBreak/>
        <w:t xml:space="preserve">This </w:t>
      </w:r>
      <w:r>
        <w:rPr>
          <w:rFonts w:ascii="Arial" w:hAnsi="Arial" w:cs="Arial"/>
          <w:sz w:val="24"/>
          <w:szCs w:val="24"/>
        </w:rPr>
        <w:t xml:space="preserve">DSA </w:t>
      </w:r>
      <w:r w:rsidRPr="00997D15">
        <w:rPr>
          <w:rFonts w:ascii="Arial" w:hAnsi="Arial" w:cs="Arial"/>
          <w:sz w:val="24"/>
          <w:szCs w:val="24"/>
        </w:rPr>
        <w:t xml:space="preserve">recognises that information sharing decisions should be recorded by the disclosing </w:t>
      </w:r>
      <w:r>
        <w:rPr>
          <w:rFonts w:ascii="Arial" w:hAnsi="Arial" w:cs="Arial"/>
          <w:sz w:val="24"/>
          <w:szCs w:val="24"/>
        </w:rPr>
        <w:t>agency/organisation</w:t>
      </w:r>
      <w:r w:rsidRPr="00997D15">
        <w:rPr>
          <w:rFonts w:ascii="Arial" w:hAnsi="Arial" w:cs="Arial"/>
          <w:sz w:val="24"/>
          <w:szCs w:val="24"/>
        </w:rPr>
        <w:t>.</w:t>
      </w:r>
    </w:p>
    <w:p w:rsidR="00997D15" w:rsidRDefault="00997D15" w:rsidP="00BD73BD">
      <w:pPr>
        <w:spacing w:after="0" w:line="240" w:lineRule="auto"/>
        <w:jc w:val="both"/>
        <w:rPr>
          <w:rFonts w:ascii="Arial" w:hAnsi="Arial" w:cs="Arial"/>
          <w:sz w:val="24"/>
          <w:szCs w:val="24"/>
        </w:rPr>
      </w:pPr>
    </w:p>
    <w:p w:rsidR="00997D15" w:rsidRDefault="00997D15" w:rsidP="00BD73BD">
      <w:pPr>
        <w:spacing w:after="0" w:line="240" w:lineRule="auto"/>
        <w:jc w:val="both"/>
        <w:rPr>
          <w:rFonts w:ascii="Arial" w:hAnsi="Arial" w:cs="Arial"/>
          <w:sz w:val="24"/>
          <w:szCs w:val="24"/>
        </w:rPr>
      </w:pPr>
      <w:r w:rsidRPr="00997D15">
        <w:rPr>
          <w:rFonts w:ascii="Arial" w:hAnsi="Arial" w:cs="Arial"/>
          <w:sz w:val="24"/>
          <w:szCs w:val="24"/>
        </w:rPr>
        <w:t>Where a</w:t>
      </w:r>
      <w:r>
        <w:rPr>
          <w:rFonts w:ascii="Arial" w:hAnsi="Arial" w:cs="Arial"/>
          <w:sz w:val="24"/>
          <w:szCs w:val="24"/>
        </w:rPr>
        <w:t>n</w:t>
      </w:r>
      <w:r w:rsidRPr="00997D15">
        <w:rPr>
          <w:rFonts w:ascii="Arial" w:hAnsi="Arial" w:cs="Arial"/>
          <w:sz w:val="24"/>
          <w:szCs w:val="24"/>
        </w:rPr>
        <w:t xml:space="preserve"> agency/organisation has decided not to share information that has been requested</w:t>
      </w:r>
      <w:r>
        <w:rPr>
          <w:rFonts w:ascii="Arial" w:hAnsi="Arial" w:cs="Arial"/>
          <w:sz w:val="24"/>
          <w:szCs w:val="24"/>
        </w:rPr>
        <w:t>,</w:t>
      </w:r>
      <w:r w:rsidRPr="00997D15">
        <w:rPr>
          <w:rFonts w:ascii="Arial" w:hAnsi="Arial" w:cs="Arial"/>
          <w:sz w:val="24"/>
          <w:szCs w:val="24"/>
        </w:rPr>
        <w:t xml:space="preserve"> that agency/organisation will</w:t>
      </w:r>
      <w:r>
        <w:rPr>
          <w:rFonts w:ascii="Arial" w:hAnsi="Arial" w:cs="Arial"/>
          <w:sz w:val="24"/>
          <w:szCs w:val="24"/>
        </w:rPr>
        <w:t xml:space="preserve"> provide a</w:t>
      </w:r>
      <w:r w:rsidRPr="00997D15">
        <w:rPr>
          <w:rFonts w:ascii="Arial" w:hAnsi="Arial" w:cs="Arial"/>
          <w:sz w:val="24"/>
          <w:szCs w:val="24"/>
        </w:rPr>
        <w:t xml:space="preserve"> record of the reasons for the decision not to share the information, including the consideration of the safety and well-being of the affected individual.</w:t>
      </w:r>
    </w:p>
    <w:p w:rsidR="00AF00CE" w:rsidRDefault="00AF00CE" w:rsidP="00BD73BD">
      <w:pPr>
        <w:spacing w:after="0" w:line="240" w:lineRule="auto"/>
        <w:jc w:val="both"/>
        <w:rPr>
          <w:rFonts w:ascii="Arial" w:hAnsi="Arial" w:cs="Arial"/>
          <w:sz w:val="24"/>
          <w:szCs w:val="24"/>
        </w:rPr>
      </w:pPr>
    </w:p>
    <w:p w:rsidR="00BD73BD" w:rsidRDefault="00BD73BD" w:rsidP="00BD73BD">
      <w:pPr>
        <w:spacing w:after="0" w:line="240" w:lineRule="auto"/>
        <w:jc w:val="both"/>
        <w:rPr>
          <w:rFonts w:ascii="Arial" w:hAnsi="Arial" w:cs="Arial"/>
          <w:b/>
          <w:sz w:val="28"/>
          <w:szCs w:val="28"/>
        </w:rPr>
      </w:pPr>
      <w:r w:rsidRPr="00BD73BD">
        <w:rPr>
          <w:rFonts w:ascii="Arial" w:hAnsi="Arial" w:cs="Arial"/>
          <w:b/>
          <w:sz w:val="28"/>
          <w:szCs w:val="28"/>
        </w:rPr>
        <w:t>Data Protection Impact Assessment</w:t>
      </w:r>
    </w:p>
    <w:p w:rsidR="00BD73BD" w:rsidRPr="00BD73BD" w:rsidRDefault="00BD73BD" w:rsidP="00BD73BD">
      <w:pPr>
        <w:spacing w:after="0" w:line="240" w:lineRule="auto"/>
        <w:jc w:val="both"/>
        <w:rPr>
          <w:rFonts w:ascii="Arial" w:hAnsi="Arial" w:cs="Arial"/>
          <w:sz w:val="24"/>
          <w:szCs w:val="24"/>
        </w:rPr>
      </w:pPr>
    </w:p>
    <w:p w:rsidR="00BD73BD" w:rsidRDefault="00BD73BD" w:rsidP="00BD73BD">
      <w:pPr>
        <w:spacing w:after="0" w:line="240" w:lineRule="auto"/>
        <w:jc w:val="both"/>
        <w:rPr>
          <w:rFonts w:ascii="Arial" w:hAnsi="Arial" w:cs="Arial"/>
          <w:sz w:val="24"/>
          <w:szCs w:val="24"/>
        </w:rPr>
      </w:pPr>
      <w:r>
        <w:rPr>
          <w:rFonts w:ascii="Arial" w:hAnsi="Arial" w:cs="Arial"/>
          <w:b/>
          <w:sz w:val="24"/>
          <w:szCs w:val="24"/>
        </w:rPr>
        <w:t>Lawful Basis for Processing Information</w:t>
      </w:r>
    </w:p>
    <w:p w:rsidR="00BD73BD" w:rsidRDefault="00BD73BD" w:rsidP="00BD73BD">
      <w:pPr>
        <w:spacing w:after="0" w:line="240" w:lineRule="auto"/>
        <w:jc w:val="both"/>
        <w:rPr>
          <w:rFonts w:ascii="Arial" w:hAnsi="Arial" w:cs="Arial"/>
          <w:sz w:val="24"/>
          <w:szCs w:val="24"/>
        </w:rPr>
      </w:pPr>
    </w:p>
    <w:p w:rsidR="00BD73BD" w:rsidRPr="00BD73BD" w:rsidRDefault="00BD73BD" w:rsidP="00BD73BD">
      <w:pPr>
        <w:spacing w:after="0" w:line="240" w:lineRule="auto"/>
        <w:jc w:val="both"/>
        <w:rPr>
          <w:rFonts w:ascii="Arial" w:hAnsi="Arial" w:cs="Arial"/>
          <w:sz w:val="24"/>
          <w:szCs w:val="24"/>
        </w:rPr>
      </w:pPr>
      <w:r w:rsidRPr="00BD73BD">
        <w:rPr>
          <w:rFonts w:ascii="Arial" w:hAnsi="Arial" w:cs="Arial"/>
          <w:b/>
          <w:sz w:val="24"/>
          <w:szCs w:val="24"/>
        </w:rPr>
        <w:t>Statutory duty / power to share</w:t>
      </w:r>
    </w:p>
    <w:p w:rsidR="00BD73BD" w:rsidRDefault="00BD73BD" w:rsidP="00BD73BD">
      <w:pPr>
        <w:spacing w:after="0" w:line="240" w:lineRule="auto"/>
        <w:jc w:val="both"/>
        <w:rPr>
          <w:rFonts w:ascii="Arial" w:hAnsi="Arial" w:cs="Arial"/>
          <w:sz w:val="24"/>
          <w:szCs w:val="24"/>
        </w:rPr>
      </w:pPr>
      <w:r>
        <w:rPr>
          <w:rFonts w:ascii="Arial" w:hAnsi="Arial" w:cs="Arial"/>
          <w:sz w:val="24"/>
          <w:szCs w:val="24"/>
        </w:rPr>
        <w:t>The legislation and/or regulations providing a mandatory duty or discretionary express or implied power for each of the partners to the agreement to share personal data for the purpose in this agreement include, but are not limited to:</w:t>
      </w:r>
    </w:p>
    <w:p w:rsidR="001F41FB" w:rsidRP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sidRPr="001F41FB">
        <w:rPr>
          <w:rFonts w:ascii="Arial" w:hAnsi="Arial" w:cs="Arial"/>
          <w:sz w:val="24"/>
          <w:szCs w:val="24"/>
        </w:rPr>
        <w:t>Children Act 1989</w:t>
      </w:r>
    </w:p>
    <w:p w:rsid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sidRPr="001F41FB">
        <w:rPr>
          <w:rFonts w:ascii="Arial" w:hAnsi="Arial" w:cs="Arial"/>
          <w:sz w:val="24"/>
          <w:szCs w:val="24"/>
        </w:rPr>
        <w:t>Children Act 2004</w:t>
      </w:r>
    </w:p>
    <w:p w:rsidR="001F41FB" w:rsidRPr="001F41FB" w:rsidRDefault="001F41FB" w:rsidP="001F41FB">
      <w:pPr>
        <w:pStyle w:val="ListParagraph"/>
        <w:numPr>
          <w:ilvl w:val="0"/>
          <w:numId w:val="9"/>
        </w:numPr>
        <w:spacing w:before="60" w:after="0" w:line="240" w:lineRule="auto"/>
        <w:ind w:left="357" w:hanging="357"/>
        <w:jc w:val="both"/>
        <w:rPr>
          <w:rFonts w:ascii="Arial" w:hAnsi="Arial" w:cs="Arial"/>
          <w:sz w:val="24"/>
          <w:szCs w:val="24"/>
        </w:rPr>
      </w:pPr>
      <w:r>
        <w:rPr>
          <w:rFonts w:ascii="Arial" w:hAnsi="Arial" w:cs="Arial"/>
          <w:sz w:val="24"/>
          <w:szCs w:val="24"/>
        </w:rPr>
        <w:t>Working Together to Safeguard Children (Statutory Guidance)</w:t>
      </w:r>
    </w:p>
    <w:p w:rsidR="001F41FB" w:rsidRDefault="001F41FB" w:rsidP="00F450FD">
      <w:pPr>
        <w:spacing w:before="60" w:after="0" w:line="240" w:lineRule="auto"/>
        <w:jc w:val="both"/>
        <w:rPr>
          <w:rFonts w:ascii="Arial" w:hAnsi="Arial" w:cs="Arial"/>
          <w:sz w:val="24"/>
          <w:szCs w:val="24"/>
        </w:rPr>
      </w:pPr>
      <w:r>
        <w:rPr>
          <w:rFonts w:ascii="Arial" w:hAnsi="Arial" w:cs="Arial"/>
          <w:sz w:val="24"/>
          <w:szCs w:val="24"/>
        </w:rPr>
        <w:t>and any subsequent updates or amendments to legislation or guidance.</w:t>
      </w:r>
    </w:p>
    <w:p w:rsidR="001F41FB" w:rsidRDefault="001F41FB" w:rsidP="00125043">
      <w:pPr>
        <w:spacing w:after="0" w:line="240" w:lineRule="auto"/>
        <w:jc w:val="both"/>
        <w:rPr>
          <w:rFonts w:ascii="Arial" w:hAnsi="Arial" w:cs="Arial"/>
          <w:sz w:val="24"/>
          <w:szCs w:val="24"/>
        </w:rPr>
      </w:pPr>
    </w:p>
    <w:p w:rsidR="00BD73BD" w:rsidRPr="00AF3017" w:rsidRDefault="00AF3017" w:rsidP="00F450FD">
      <w:pPr>
        <w:spacing w:before="60" w:after="0" w:line="240" w:lineRule="auto"/>
        <w:jc w:val="both"/>
        <w:rPr>
          <w:rFonts w:ascii="Arial" w:hAnsi="Arial" w:cs="Arial"/>
          <w:b/>
          <w:sz w:val="24"/>
          <w:szCs w:val="24"/>
        </w:rPr>
      </w:pPr>
      <w:r w:rsidRPr="00AF3017">
        <w:rPr>
          <w:rFonts w:ascii="Arial" w:hAnsi="Arial" w:cs="Arial"/>
          <w:b/>
          <w:sz w:val="24"/>
          <w:szCs w:val="24"/>
        </w:rPr>
        <w:t>GDPR Legitimising Conditions</w:t>
      </w:r>
    </w:p>
    <w:p w:rsidR="008D4296" w:rsidRPr="003C3595" w:rsidRDefault="008C3840" w:rsidP="00F450FD">
      <w:pPr>
        <w:spacing w:before="60" w:after="0" w:line="240" w:lineRule="auto"/>
        <w:jc w:val="both"/>
        <w:rPr>
          <w:rStyle w:val="Strong"/>
          <w:rFonts w:ascii="Arial" w:hAnsi="Arial" w:cs="Arial"/>
          <w:b w:val="0"/>
          <w:color w:val="000000"/>
          <w:sz w:val="24"/>
          <w:szCs w:val="24"/>
          <w:lang w:val="en"/>
        </w:rPr>
      </w:pPr>
      <w:r w:rsidRPr="003C3595">
        <w:rPr>
          <w:rStyle w:val="Strong"/>
          <w:rFonts w:ascii="Arial" w:hAnsi="Arial" w:cs="Arial"/>
          <w:b w:val="0"/>
          <w:color w:val="000000"/>
          <w:sz w:val="24"/>
          <w:szCs w:val="24"/>
          <w:lang w:val="en"/>
        </w:rPr>
        <w:t xml:space="preserve">The </w:t>
      </w:r>
      <w:r w:rsidRPr="003C3595">
        <w:rPr>
          <w:rStyle w:val="Strong"/>
          <w:rFonts w:ascii="Arial" w:hAnsi="Arial" w:cs="Arial"/>
          <w:b w:val="0"/>
          <w:color w:val="000000"/>
          <w:sz w:val="24"/>
          <w:szCs w:val="24"/>
          <w:u w:val="single"/>
          <w:lang w:val="en"/>
        </w:rPr>
        <w:t>Article 6</w:t>
      </w:r>
      <w:r w:rsidRPr="003C3595">
        <w:rPr>
          <w:rStyle w:val="Strong"/>
          <w:rFonts w:ascii="Arial" w:hAnsi="Arial" w:cs="Arial"/>
          <w:b w:val="0"/>
          <w:color w:val="000000"/>
          <w:sz w:val="24"/>
          <w:szCs w:val="24"/>
          <w:lang w:val="en"/>
        </w:rPr>
        <w:t xml:space="preserve"> conditions relied on for this agreement are: </w:t>
      </w:r>
    </w:p>
    <w:p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(c) Legal obligation: </w:t>
      </w:r>
      <w:r w:rsidRPr="00C653E0">
        <w:rPr>
          <w:rFonts w:ascii="Arial" w:hAnsi="Arial" w:cs="Arial"/>
          <w:color w:val="000000"/>
          <w:sz w:val="24"/>
          <w:szCs w:val="24"/>
          <w:lang w:val="en"/>
        </w:rPr>
        <w:t>the processing is necessary for you to comply with the law (not including contractual obligations).</w:t>
      </w:r>
    </w:p>
    <w:p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(d) Vital interests: </w:t>
      </w:r>
      <w:r w:rsidRPr="00C653E0">
        <w:rPr>
          <w:rFonts w:ascii="Arial" w:hAnsi="Arial" w:cs="Arial"/>
          <w:color w:val="000000"/>
          <w:sz w:val="24"/>
          <w:szCs w:val="24"/>
          <w:lang w:val="en"/>
        </w:rPr>
        <w:t>the processing is necessary to protect someone’s life.</w:t>
      </w:r>
    </w:p>
    <w:p w:rsidR="008D4296" w:rsidRPr="00C653E0" w:rsidRDefault="008D4296" w:rsidP="008C3840">
      <w:pPr>
        <w:spacing w:before="120" w:after="0" w:line="240" w:lineRule="auto"/>
        <w:jc w:val="both"/>
        <w:rPr>
          <w:rFonts w:ascii="Arial" w:hAnsi="Arial" w:cs="Arial"/>
          <w:color w:val="000000"/>
          <w:sz w:val="24"/>
          <w:szCs w:val="24"/>
          <w:lang w:val="en"/>
        </w:rPr>
      </w:pPr>
      <w:r w:rsidRPr="00C653E0">
        <w:rPr>
          <w:rStyle w:val="Strong"/>
          <w:rFonts w:ascii="Arial" w:hAnsi="Arial" w:cs="Arial"/>
          <w:color w:val="000000"/>
          <w:sz w:val="24"/>
          <w:szCs w:val="24"/>
          <w:lang w:val="en"/>
        </w:rPr>
        <w:t xml:space="preserve">(e) Public task: </w:t>
      </w:r>
      <w:r w:rsidRPr="00C653E0">
        <w:rPr>
          <w:rFonts w:ascii="Arial" w:hAnsi="Arial" w:cs="Arial"/>
          <w:color w:val="000000"/>
          <w:sz w:val="24"/>
          <w:szCs w:val="24"/>
          <w:lang w:val="en"/>
        </w:rPr>
        <w:t>the processing is necessary for you to perform a task in the public interest or for your official functions, and the task or function has a clear basis in law.</w:t>
      </w:r>
    </w:p>
    <w:p w:rsidR="008C3840" w:rsidRDefault="008C3840" w:rsidP="008C3840">
      <w:pPr>
        <w:spacing w:after="0" w:line="240" w:lineRule="auto"/>
        <w:jc w:val="both"/>
        <w:rPr>
          <w:rFonts w:ascii="Arial" w:hAnsi="Arial" w:cs="Arial"/>
          <w:color w:val="000000"/>
          <w:lang w:val="en"/>
        </w:rPr>
      </w:pPr>
    </w:p>
    <w:p w:rsidR="008D4296" w:rsidRPr="003C3595" w:rsidRDefault="008C3840" w:rsidP="00F450FD">
      <w:pPr>
        <w:spacing w:before="60" w:after="0" w:line="240" w:lineRule="auto"/>
        <w:jc w:val="both"/>
        <w:rPr>
          <w:rFonts w:ascii="Arial" w:hAnsi="Arial" w:cs="Arial"/>
          <w:bCs/>
          <w:color w:val="000000"/>
          <w:sz w:val="24"/>
          <w:szCs w:val="24"/>
          <w:lang w:val="en"/>
        </w:rPr>
      </w:pPr>
      <w:r w:rsidRPr="003C3595">
        <w:rPr>
          <w:rStyle w:val="Strong"/>
          <w:rFonts w:ascii="Arial" w:hAnsi="Arial" w:cs="Arial"/>
          <w:b w:val="0"/>
          <w:color w:val="000000"/>
          <w:sz w:val="24"/>
          <w:szCs w:val="24"/>
          <w:lang w:val="en"/>
        </w:rPr>
        <w:t xml:space="preserve">The </w:t>
      </w:r>
      <w:r w:rsidRPr="003C3595">
        <w:rPr>
          <w:rStyle w:val="Strong"/>
          <w:rFonts w:ascii="Arial" w:hAnsi="Arial" w:cs="Arial"/>
          <w:b w:val="0"/>
          <w:color w:val="000000"/>
          <w:sz w:val="24"/>
          <w:szCs w:val="24"/>
          <w:u w:val="single"/>
          <w:lang w:val="en"/>
        </w:rPr>
        <w:t>Article 9</w:t>
      </w:r>
      <w:r w:rsidRPr="003C3595">
        <w:rPr>
          <w:rStyle w:val="Strong"/>
          <w:rFonts w:ascii="Arial" w:hAnsi="Arial" w:cs="Arial"/>
          <w:b w:val="0"/>
          <w:color w:val="000000"/>
          <w:sz w:val="24"/>
          <w:szCs w:val="24"/>
          <w:lang w:val="en"/>
        </w:rPr>
        <w:t xml:space="preserve"> conditions relied on for this agreement are:</w:t>
      </w:r>
    </w:p>
    <w:p w:rsidR="008C3840" w:rsidRPr="00C653E0" w:rsidRDefault="008C3840" w:rsidP="00F450FD">
      <w:pPr>
        <w:spacing w:before="60" w:after="0" w:line="240" w:lineRule="auto"/>
        <w:jc w:val="both"/>
        <w:rPr>
          <w:rFonts w:ascii="Arial" w:hAnsi="Arial" w:cs="Arial"/>
          <w:color w:val="000000"/>
          <w:sz w:val="24"/>
          <w:szCs w:val="24"/>
          <w:lang w:val="en"/>
        </w:rPr>
      </w:pPr>
      <w:r w:rsidRPr="00C653E0">
        <w:rPr>
          <w:rFonts w:ascii="Arial" w:hAnsi="Arial" w:cs="Arial"/>
          <w:color w:val="000000"/>
          <w:sz w:val="24"/>
          <w:szCs w:val="24"/>
          <w:lang w:val="en"/>
        </w:rPr>
        <w:t xml:space="preserve">(b) necessary for the purposes of carrying out the </w:t>
      </w:r>
      <w:r w:rsidRPr="00C653E0">
        <w:rPr>
          <w:rFonts w:ascii="Arial" w:hAnsi="Arial" w:cs="Arial"/>
          <w:b/>
          <w:color w:val="000000"/>
          <w:sz w:val="24"/>
          <w:szCs w:val="24"/>
          <w:lang w:val="en"/>
        </w:rPr>
        <w:t xml:space="preserve">obligations and rights </w:t>
      </w:r>
      <w:r w:rsidRPr="00C653E0">
        <w:rPr>
          <w:rFonts w:ascii="Arial" w:hAnsi="Arial" w:cs="Arial"/>
          <w:color w:val="000000"/>
          <w:sz w:val="24"/>
          <w:szCs w:val="24"/>
          <w:lang w:val="en"/>
        </w:rPr>
        <w:t>of the controller or data subject in the field of employment, social security and social protection law</w:t>
      </w:r>
    </w:p>
    <w:p w:rsidR="008C3840" w:rsidRPr="00C653E0" w:rsidRDefault="008C3840" w:rsidP="00F450FD">
      <w:pPr>
        <w:spacing w:before="60" w:after="0" w:line="240" w:lineRule="auto"/>
        <w:jc w:val="both"/>
        <w:rPr>
          <w:rFonts w:ascii="Arial" w:eastAsia="Times New Roman" w:hAnsi="Arial" w:cs="Arial"/>
          <w:sz w:val="24"/>
          <w:szCs w:val="24"/>
          <w:lang w:eastAsia="en-GB"/>
        </w:rPr>
      </w:pPr>
      <w:r w:rsidRPr="00C653E0">
        <w:rPr>
          <w:rFonts w:ascii="Arial" w:eastAsia="Times New Roman" w:hAnsi="Arial" w:cs="Arial"/>
          <w:sz w:val="24"/>
          <w:szCs w:val="24"/>
          <w:lang w:eastAsia="en-GB"/>
        </w:rPr>
        <w:t xml:space="preserve">(c) necessary to protect the </w:t>
      </w:r>
      <w:r w:rsidRPr="00C653E0">
        <w:rPr>
          <w:rFonts w:ascii="Arial" w:eastAsia="Times New Roman" w:hAnsi="Arial" w:cs="Arial"/>
          <w:b/>
          <w:sz w:val="24"/>
          <w:szCs w:val="24"/>
          <w:lang w:eastAsia="en-GB"/>
        </w:rPr>
        <w:t>vital interests</w:t>
      </w:r>
      <w:r w:rsidRPr="00C653E0">
        <w:rPr>
          <w:rFonts w:ascii="Arial" w:eastAsia="Times New Roman" w:hAnsi="Arial" w:cs="Arial"/>
          <w:sz w:val="24"/>
          <w:szCs w:val="24"/>
          <w:lang w:eastAsia="en-GB"/>
        </w:rPr>
        <w:t xml:space="preserve"> of the data subject or of another person where the data subject is physically or legally incapable of giving consent</w:t>
      </w:r>
    </w:p>
    <w:p w:rsidR="008C3840" w:rsidRPr="00C653E0" w:rsidRDefault="008C3840" w:rsidP="00F450FD">
      <w:pPr>
        <w:spacing w:before="60" w:after="0" w:line="240" w:lineRule="auto"/>
        <w:jc w:val="both"/>
        <w:rPr>
          <w:rFonts w:ascii="Arial" w:eastAsia="Times New Roman" w:hAnsi="Arial" w:cs="Arial"/>
          <w:sz w:val="24"/>
          <w:szCs w:val="24"/>
          <w:lang w:eastAsia="en-GB"/>
        </w:rPr>
      </w:pPr>
      <w:r w:rsidRPr="00C653E0">
        <w:rPr>
          <w:rFonts w:ascii="Arial" w:eastAsia="Times New Roman" w:hAnsi="Arial" w:cs="Arial"/>
          <w:sz w:val="24"/>
          <w:szCs w:val="24"/>
          <w:lang w:eastAsia="en-GB"/>
        </w:rPr>
        <w:t xml:space="preserve">(g) necessary for reasons of </w:t>
      </w:r>
      <w:r w:rsidRPr="00C653E0">
        <w:rPr>
          <w:rFonts w:ascii="Arial" w:eastAsia="Times New Roman" w:hAnsi="Arial" w:cs="Arial"/>
          <w:b/>
          <w:sz w:val="24"/>
          <w:szCs w:val="24"/>
          <w:lang w:eastAsia="en-GB"/>
        </w:rPr>
        <w:t xml:space="preserve">substantial public interest </w:t>
      </w:r>
      <w:r w:rsidRPr="00C653E0">
        <w:rPr>
          <w:rFonts w:ascii="Arial" w:eastAsia="Times New Roman" w:hAnsi="Arial" w:cs="Arial"/>
          <w:sz w:val="24"/>
          <w:szCs w:val="24"/>
          <w:lang w:eastAsia="en-GB"/>
        </w:rPr>
        <w:t>which is proportionate to the aim pursued</w:t>
      </w:r>
    </w:p>
    <w:p w:rsidR="008C3840" w:rsidRPr="00C653E0" w:rsidRDefault="008C3840" w:rsidP="00F450FD">
      <w:pPr>
        <w:spacing w:before="60" w:after="0" w:line="240" w:lineRule="auto"/>
        <w:jc w:val="both"/>
        <w:rPr>
          <w:rFonts w:ascii="Arial" w:eastAsia="Times New Roman" w:hAnsi="Arial" w:cs="Arial"/>
          <w:b/>
          <w:sz w:val="24"/>
          <w:szCs w:val="24"/>
          <w:lang w:eastAsia="en-GB"/>
        </w:rPr>
      </w:pPr>
      <w:r w:rsidRPr="00C653E0">
        <w:rPr>
          <w:rFonts w:ascii="Arial" w:eastAsia="Times New Roman" w:hAnsi="Arial" w:cs="Arial"/>
          <w:sz w:val="24"/>
          <w:szCs w:val="24"/>
          <w:lang w:eastAsia="en-GB"/>
        </w:rPr>
        <w:t xml:space="preserve">(h) necessary for the purposes of preventive or occupational </w:t>
      </w:r>
      <w:r w:rsidRPr="00C653E0">
        <w:rPr>
          <w:rFonts w:ascii="Arial" w:eastAsia="Times New Roman" w:hAnsi="Arial" w:cs="Arial"/>
          <w:b/>
          <w:sz w:val="24"/>
          <w:szCs w:val="24"/>
          <w:lang w:eastAsia="en-GB"/>
        </w:rPr>
        <w:t>medicine</w:t>
      </w:r>
      <w:r w:rsidRPr="00C653E0">
        <w:rPr>
          <w:rFonts w:ascii="Arial" w:eastAsia="Times New Roman" w:hAnsi="Arial" w:cs="Arial"/>
          <w:sz w:val="24"/>
          <w:szCs w:val="24"/>
          <w:lang w:eastAsia="en-GB"/>
        </w:rPr>
        <w:t xml:space="preserve">, for the assessment of the </w:t>
      </w:r>
      <w:r w:rsidRPr="00C653E0">
        <w:rPr>
          <w:rFonts w:ascii="Arial" w:eastAsia="Times New Roman" w:hAnsi="Arial" w:cs="Arial"/>
          <w:b/>
          <w:sz w:val="24"/>
          <w:szCs w:val="24"/>
          <w:lang w:eastAsia="en-GB"/>
        </w:rPr>
        <w:t>working capacity</w:t>
      </w:r>
      <w:r w:rsidRPr="00C653E0">
        <w:rPr>
          <w:rFonts w:ascii="Arial" w:eastAsia="Times New Roman" w:hAnsi="Arial" w:cs="Arial"/>
          <w:sz w:val="24"/>
          <w:szCs w:val="24"/>
          <w:lang w:eastAsia="en-GB"/>
        </w:rPr>
        <w:t xml:space="preserve"> of the employee, </w:t>
      </w:r>
      <w:r w:rsidRPr="00C653E0">
        <w:rPr>
          <w:rFonts w:ascii="Arial" w:eastAsia="Times New Roman" w:hAnsi="Arial" w:cs="Arial"/>
          <w:b/>
          <w:sz w:val="24"/>
          <w:szCs w:val="24"/>
          <w:lang w:eastAsia="en-GB"/>
        </w:rPr>
        <w:t>medical diagnosis</w:t>
      </w:r>
      <w:r w:rsidRPr="00C653E0">
        <w:rPr>
          <w:rFonts w:ascii="Arial" w:eastAsia="Times New Roman" w:hAnsi="Arial" w:cs="Arial"/>
          <w:sz w:val="24"/>
          <w:szCs w:val="24"/>
          <w:lang w:eastAsia="en-GB"/>
        </w:rPr>
        <w:t xml:space="preserve">, the </w:t>
      </w:r>
      <w:r w:rsidRPr="00C653E0">
        <w:rPr>
          <w:rFonts w:ascii="Arial" w:eastAsia="Times New Roman" w:hAnsi="Arial" w:cs="Arial"/>
          <w:b/>
          <w:sz w:val="24"/>
          <w:szCs w:val="24"/>
          <w:lang w:eastAsia="en-GB"/>
        </w:rPr>
        <w:t xml:space="preserve">provision of health or social care </w:t>
      </w:r>
      <w:r w:rsidRPr="00C653E0">
        <w:rPr>
          <w:rFonts w:ascii="Arial" w:eastAsia="Times New Roman" w:hAnsi="Arial" w:cs="Arial"/>
          <w:sz w:val="24"/>
          <w:szCs w:val="24"/>
          <w:lang w:eastAsia="en-GB"/>
        </w:rPr>
        <w:t xml:space="preserve">or treatment or the </w:t>
      </w:r>
      <w:r w:rsidRPr="00C653E0">
        <w:rPr>
          <w:rFonts w:ascii="Arial" w:eastAsia="Times New Roman" w:hAnsi="Arial" w:cs="Arial"/>
          <w:b/>
          <w:sz w:val="24"/>
          <w:szCs w:val="24"/>
          <w:lang w:eastAsia="en-GB"/>
        </w:rPr>
        <w:t>management of health or social care systems and services</w:t>
      </w:r>
    </w:p>
    <w:p w:rsidR="00222AE8" w:rsidRDefault="00222AE8" w:rsidP="00BA6BFE">
      <w:pPr>
        <w:spacing w:after="0" w:line="240" w:lineRule="auto"/>
        <w:jc w:val="both"/>
        <w:rPr>
          <w:rFonts w:ascii="Arial" w:eastAsia="Times New Roman" w:hAnsi="Arial" w:cs="Arial"/>
          <w:lang w:eastAsia="en-GB"/>
        </w:rPr>
      </w:pPr>
    </w:p>
    <w:p w:rsidR="00B42ECF" w:rsidRDefault="007F22BD" w:rsidP="00222AE8">
      <w:pPr>
        <w:spacing w:before="60" w:after="0" w:line="240" w:lineRule="auto"/>
        <w:jc w:val="both"/>
        <w:rPr>
          <w:rStyle w:val="Strong"/>
          <w:rFonts w:ascii="Arial" w:hAnsi="Arial" w:cs="Arial"/>
          <w:b w:val="0"/>
          <w:color w:val="000000"/>
          <w:sz w:val="24"/>
          <w:szCs w:val="24"/>
          <w:lang w:val="en"/>
        </w:rPr>
      </w:pPr>
      <w:r w:rsidRPr="007F22BD">
        <w:rPr>
          <w:rStyle w:val="Strong"/>
          <w:rFonts w:ascii="Arial" w:hAnsi="Arial" w:cs="Arial"/>
          <w:color w:val="000000"/>
          <w:sz w:val="24"/>
          <w:szCs w:val="24"/>
          <w:lang w:val="en"/>
        </w:rPr>
        <w:t>Data Protection Act 2018</w:t>
      </w:r>
      <w:r>
        <w:rPr>
          <w:rStyle w:val="Strong"/>
          <w:rFonts w:ascii="Arial" w:hAnsi="Arial" w:cs="Arial"/>
          <w:b w:val="0"/>
          <w:color w:val="000000"/>
          <w:sz w:val="24"/>
          <w:szCs w:val="24"/>
          <w:lang w:val="en"/>
        </w:rPr>
        <w:t xml:space="preserve"> </w:t>
      </w:r>
    </w:p>
    <w:p w:rsidR="00B42ECF" w:rsidRDefault="00B42ECF" w:rsidP="00B42ECF">
      <w:pPr>
        <w:pStyle w:val="ListParagraph"/>
        <w:numPr>
          <w:ilvl w:val="0"/>
          <w:numId w:val="14"/>
        </w:numPr>
        <w:spacing w:before="60" w:after="0" w:line="240" w:lineRule="auto"/>
        <w:jc w:val="both"/>
        <w:rPr>
          <w:rFonts w:ascii="Arial" w:eastAsia="Times New Roman" w:hAnsi="Arial" w:cs="Arial"/>
          <w:sz w:val="24"/>
          <w:szCs w:val="24"/>
          <w:lang w:eastAsia="en-GB"/>
        </w:rPr>
      </w:pPr>
      <w:r w:rsidRPr="00B42ECF">
        <w:rPr>
          <w:rFonts w:ascii="Arial" w:eastAsia="Times New Roman" w:hAnsi="Arial" w:cs="Arial"/>
          <w:sz w:val="24"/>
          <w:szCs w:val="24"/>
          <w:lang w:eastAsia="en-GB"/>
        </w:rPr>
        <w:t>Schedule</w:t>
      </w:r>
      <w:r>
        <w:rPr>
          <w:rFonts w:ascii="Arial" w:eastAsia="Times New Roman" w:hAnsi="Arial" w:cs="Arial"/>
          <w:sz w:val="24"/>
          <w:szCs w:val="24"/>
          <w:lang w:eastAsia="en-GB"/>
        </w:rPr>
        <w:t>s 1 - 4</w:t>
      </w:r>
    </w:p>
    <w:p w:rsidR="00AF0D92" w:rsidRPr="00B42ECF" w:rsidRDefault="00547AD4" w:rsidP="00B42ECF">
      <w:pPr>
        <w:pStyle w:val="ListParagraph"/>
        <w:numPr>
          <w:ilvl w:val="0"/>
          <w:numId w:val="14"/>
        </w:numPr>
        <w:spacing w:before="60" w:after="0" w:line="240" w:lineRule="auto"/>
        <w:jc w:val="both"/>
        <w:rPr>
          <w:rStyle w:val="Strong"/>
          <w:rFonts w:ascii="Arial" w:eastAsia="Times New Roman" w:hAnsi="Arial" w:cs="Arial"/>
          <w:b w:val="0"/>
          <w:bCs w:val="0"/>
          <w:lang w:eastAsia="en-GB"/>
        </w:rPr>
      </w:pPr>
      <w:r w:rsidRPr="00B42ECF">
        <w:rPr>
          <w:rFonts w:ascii="Arial" w:hAnsi="Arial" w:cs="Arial"/>
          <w:sz w:val="24"/>
          <w:szCs w:val="24"/>
        </w:rPr>
        <w:t>Law Enforcement Processing</w:t>
      </w:r>
      <w:r w:rsidR="007F22BD" w:rsidRPr="00B42ECF">
        <w:rPr>
          <w:rFonts w:ascii="Arial" w:hAnsi="Arial" w:cs="Arial"/>
          <w:sz w:val="24"/>
          <w:szCs w:val="24"/>
        </w:rPr>
        <w:t xml:space="preserve"> </w:t>
      </w:r>
      <w:r w:rsidR="00324705">
        <w:rPr>
          <w:rFonts w:ascii="Arial" w:hAnsi="Arial" w:cs="Arial"/>
          <w:sz w:val="24"/>
          <w:szCs w:val="24"/>
        </w:rPr>
        <w:t>–</w:t>
      </w:r>
      <w:r w:rsidR="007F22BD" w:rsidRPr="00B42ECF">
        <w:rPr>
          <w:rFonts w:ascii="Arial" w:hAnsi="Arial" w:cs="Arial"/>
          <w:sz w:val="24"/>
          <w:szCs w:val="24"/>
        </w:rPr>
        <w:t xml:space="preserve"> </w:t>
      </w:r>
      <w:r w:rsidR="00324705">
        <w:rPr>
          <w:rFonts w:ascii="Arial" w:hAnsi="Arial" w:cs="Arial"/>
          <w:sz w:val="24"/>
          <w:szCs w:val="24"/>
        </w:rPr>
        <w:t>Part 3 and S</w:t>
      </w:r>
      <w:r w:rsidRPr="00B42ECF">
        <w:rPr>
          <w:rStyle w:val="Strong"/>
          <w:rFonts w:ascii="Arial" w:hAnsi="Arial" w:cs="Arial"/>
          <w:b w:val="0"/>
          <w:color w:val="000000"/>
          <w:sz w:val="24"/>
          <w:szCs w:val="24"/>
          <w:lang w:val="en"/>
        </w:rPr>
        <w:t>chedule 8.</w:t>
      </w:r>
    </w:p>
    <w:p w:rsidR="00E276E9" w:rsidRPr="000B1F96" w:rsidRDefault="000B1F96" w:rsidP="00EF5AC7">
      <w:pPr>
        <w:autoSpaceDE w:val="0"/>
        <w:autoSpaceDN w:val="0"/>
        <w:adjustRightInd w:val="0"/>
        <w:spacing w:before="240" w:after="0" w:line="240" w:lineRule="auto"/>
        <w:rPr>
          <w:rFonts w:ascii="Arial" w:hAnsi="Arial" w:cs="Arial"/>
          <w:b/>
          <w:sz w:val="24"/>
          <w:szCs w:val="24"/>
        </w:rPr>
      </w:pPr>
      <w:r w:rsidRPr="000B1F96">
        <w:rPr>
          <w:rFonts w:ascii="Arial" w:hAnsi="Arial" w:cs="Arial"/>
          <w:b/>
          <w:sz w:val="24"/>
          <w:szCs w:val="24"/>
        </w:rPr>
        <w:t>Informing Individuals</w:t>
      </w:r>
    </w:p>
    <w:p w:rsidR="008C3840" w:rsidRDefault="000B1F96" w:rsidP="00F450FD">
      <w:pPr>
        <w:spacing w:before="60" w:after="0" w:line="240" w:lineRule="auto"/>
        <w:jc w:val="both"/>
        <w:rPr>
          <w:rFonts w:ascii="Arial" w:hAnsi="Arial" w:cs="Arial"/>
          <w:sz w:val="24"/>
          <w:szCs w:val="24"/>
        </w:rPr>
      </w:pPr>
      <w:r w:rsidRPr="000B1F96">
        <w:rPr>
          <w:rFonts w:ascii="Arial" w:hAnsi="Arial" w:cs="Arial"/>
          <w:sz w:val="24"/>
          <w:szCs w:val="24"/>
        </w:rPr>
        <w:t>The privacy notice / amendments relevant to this data</w:t>
      </w:r>
      <w:r>
        <w:rPr>
          <w:rFonts w:ascii="Arial" w:hAnsi="Arial" w:cs="Arial"/>
          <w:sz w:val="24"/>
          <w:szCs w:val="24"/>
        </w:rPr>
        <w:t xml:space="preserve"> </w:t>
      </w:r>
      <w:r w:rsidRPr="000B1F96">
        <w:rPr>
          <w:rFonts w:ascii="Arial" w:hAnsi="Arial" w:cs="Arial"/>
          <w:sz w:val="24"/>
          <w:szCs w:val="24"/>
        </w:rPr>
        <w:t>sharing arrangement are:</w:t>
      </w:r>
    </w:p>
    <w:p w:rsidR="000B1F96" w:rsidRDefault="00682119" w:rsidP="00F450FD">
      <w:pPr>
        <w:spacing w:before="60" w:after="0" w:line="240" w:lineRule="auto"/>
        <w:jc w:val="both"/>
        <w:rPr>
          <w:rFonts w:ascii="Arial" w:hAnsi="Arial" w:cs="Arial"/>
          <w:sz w:val="24"/>
          <w:szCs w:val="24"/>
        </w:rPr>
      </w:pPr>
      <w:r w:rsidRPr="00682119">
        <w:rPr>
          <w:rFonts w:ascii="Arial" w:hAnsi="Arial" w:cs="Arial"/>
          <w:sz w:val="24"/>
          <w:szCs w:val="24"/>
        </w:rPr>
        <w:lastRenderedPageBreak/>
        <w:t xml:space="preserve">Data should only be handled in a way that the data subject would reasonably expect and not used in a way that would have an adverse effect on them.  A Privacy Notice has been published on the </w:t>
      </w:r>
      <w:r w:rsidR="00373D92">
        <w:rPr>
          <w:rFonts w:ascii="Arial" w:hAnsi="Arial" w:cs="Arial"/>
          <w:sz w:val="24"/>
          <w:szCs w:val="24"/>
        </w:rPr>
        <w:t>RBSCP</w:t>
      </w:r>
      <w:r>
        <w:rPr>
          <w:rFonts w:ascii="Arial" w:hAnsi="Arial" w:cs="Arial"/>
          <w:sz w:val="24"/>
          <w:szCs w:val="24"/>
        </w:rPr>
        <w:t xml:space="preserve"> </w:t>
      </w:r>
      <w:r w:rsidRPr="00682119">
        <w:rPr>
          <w:rFonts w:ascii="Arial" w:hAnsi="Arial" w:cs="Arial"/>
          <w:sz w:val="24"/>
          <w:szCs w:val="24"/>
        </w:rPr>
        <w:t>website</w:t>
      </w:r>
      <w:r>
        <w:rPr>
          <w:rFonts w:ascii="Arial" w:hAnsi="Arial" w:cs="Arial"/>
          <w:sz w:val="24"/>
          <w:szCs w:val="24"/>
        </w:rPr>
        <w:t xml:space="preserve">.  </w:t>
      </w:r>
    </w:p>
    <w:p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Adequacy, relevance, necessity</w:t>
      </w:r>
    </w:p>
    <w:p w:rsidR="000B1F96" w:rsidRDefault="000B1F96" w:rsidP="00F450FD">
      <w:pPr>
        <w:spacing w:before="60" w:after="0" w:line="240" w:lineRule="auto"/>
        <w:jc w:val="both"/>
        <w:rPr>
          <w:rFonts w:ascii="Arial" w:hAnsi="Arial" w:cs="Arial"/>
          <w:sz w:val="24"/>
          <w:szCs w:val="24"/>
        </w:rPr>
      </w:pPr>
      <w:r>
        <w:rPr>
          <w:rFonts w:ascii="Arial" w:hAnsi="Arial" w:cs="Arial"/>
          <w:sz w:val="24"/>
          <w:szCs w:val="24"/>
        </w:rPr>
        <w:t>The following checks have been made regarding the adequacy, relevance and necessity for the collection or sharing of data:</w:t>
      </w:r>
    </w:p>
    <w:p w:rsidR="003C3595" w:rsidRDefault="00E45AA5" w:rsidP="003C3595">
      <w:pPr>
        <w:spacing w:before="60" w:after="0" w:line="240" w:lineRule="auto"/>
        <w:jc w:val="both"/>
        <w:rPr>
          <w:rFonts w:ascii="Arial" w:hAnsi="Arial" w:cs="Arial"/>
          <w:sz w:val="24"/>
          <w:szCs w:val="24"/>
        </w:rPr>
      </w:pPr>
      <w:r w:rsidRPr="00E45AA5">
        <w:rPr>
          <w:rFonts w:ascii="Arial" w:hAnsi="Arial" w:cs="Arial"/>
          <w:sz w:val="24"/>
          <w:szCs w:val="24"/>
        </w:rPr>
        <w:t xml:space="preserve">The GDPR protects the fundamental rights and freedoms of natural persons and in particular their right to the protection of personal data.  The processing must represent a reasonable and proportionate way of achieving the purpose.  </w:t>
      </w:r>
    </w:p>
    <w:p w:rsidR="00E45AA5" w:rsidRDefault="00E45AA5" w:rsidP="003C3595">
      <w:pPr>
        <w:spacing w:before="60" w:after="0" w:line="240" w:lineRule="auto"/>
        <w:jc w:val="both"/>
        <w:rPr>
          <w:rFonts w:ascii="Arial" w:hAnsi="Arial" w:cs="Arial"/>
          <w:sz w:val="24"/>
          <w:szCs w:val="24"/>
        </w:rPr>
      </w:pPr>
      <w:r>
        <w:rPr>
          <w:rFonts w:ascii="Arial" w:hAnsi="Arial" w:cs="Arial"/>
          <w:sz w:val="24"/>
          <w:szCs w:val="24"/>
        </w:rPr>
        <w:t xml:space="preserve">Information will be processed (predominantly) on a case by case basis with a decision taken by the </w:t>
      </w:r>
      <w:r w:rsidR="00EF5AC7">
        <w:rPr>
          <w:rFonts w:ascii="Arial" w:hAnsi="Arial" w:cs="Arial"/>
          <w:sz w:val="24"/>
          <w:szCs w:val="24"/>
        </w:rPr>
        <w:t xml:space="preserve">providing </w:t>
      </w:r>
      <w:r>
        <w:rPr>
          <w:rFonts w:ascii="Arial" w:hAnsi="Arial" w:cs="Arial"/>
          <w:sz w:val="24"/>
          <w:szCs w:val="24"/>
        </w:rPr>
        <w:t xml:space="preserve">organisation </w:t>
      </w:r>
      <w:r w:rsidR="007220A7">
        <w:rPr>
          <w:rFonts w:ascii="Arial" w:hAnsi="Arial" w:cs="Arial"/>
          <w:sz w:val="24"/>
          <w:szCs w:val="24"/>
        </w:rPr>
        <w:t xml:space="preserve">relating to the </w:t>
      </w:r>
      <w:r w:rsidR="00EF5AC7">
        <w:rPr>
          <w:rFonts w:ascii="Arial" w:hAnsi="Arial" w:cs="Arial"/>
          <w:sz w:val="24"/>
          <w:szCs w:val="24"/>
        </w:rPr>
        <w:t xml:space="preserve">information </w:t>
      </w:r>
      <w:r w:rsidR="002A1003">
        <w:rPr>
          <w:rFonts w:ascii="Arial" w:hAnsi="Arial" w:cs="Arial"/>
          <w:sz w:val="24"/>
          <w:szCs w:val="24"/>
        </w:rPr>
        <w:t xml:space="preserve">to be </w:t>
      </w:r>
      <w:r w:rsidR="00EF5AC7">
        <w:rPr>
          <w:rFonts w:ascii="Arial" w:hAnsi="Arial" w:cs="Arial"/>
          <w:sz w:val="24"/>
          <w:szCs w:val="24"/>
        </w:rPr>
        <w:t>shared.</w:t>
      </w:r>
      <w:r w:rsidR="007220A7">
        <w:rPr>
          <w:rFonts w:ascii="Arial" w:hAnsi="Arial" w:cs="Arial"/>
          <w:sz w:val="24"/>
          <w:szCs w:val="24"/>
        </w:rPr>
        <w:t xml:space="preserve">  This is support</w:t>
      </w:r>
      <w:r w:rsidR="002A1003">
        <w:rPr>
          <w:rFonts w:ascii="Arial" w:hAnsi="Arial" w:cs="Arial"/>
          <w:sz w:val="24"/>
          <w:szCs w:val="24"/>
        </w:rPr>
        <w:t>ed</w:t>
      </w:r>
      <w:r w:rsidR="007220A7">
        <w:rPr>
          <w:rFonts w:ascii="Arial" w:hAnsi="Arial" w:cs="Arial"/>
          <w:sz w:val="24"/>
          <w:szCs w:val="24"/>
        </w:rPr>
        <w:t xml:space="preserve"> by guidance including </w:t>
      </w:r>
      <w:r w:rsidR="007220A7" w:rsidRPr="007220A7">
        <w:rPr>
          <w:rFonts w:ascii="Arial" w:hAnsi="Arial" w:cs="Arial"/>
          <w:sz w:val="24"/>
          <w:szCs w:val="24"/>
        </w:rPr>
        <w:t>Working Together to Safeguard Children</w:t>
      </w:r>
      <w:r w:rsidR="00AA37D2">
        <w:rPr>
          <w:rFonts w:ascii="Arial" w:hAnsi="Arial" w:cs="Arial"/>
          <w:sz w:val="24"/>
          <w:szCs w:val="24"/>
        </w:rPr>
        <w:t xml:space="preserve"> and best </w:t>
      </w:r>
      <w:r w:rsidR="003B255A">
        <w:rPr>
          <w:rFonts w:ascii="Arial" w:hAnsi="Arial" w:cs="Arial"/>
          <w:sz w:val="24"/>
          <w:szCs w:val="24"/>
        </w:rPr>
        <w:t>interests’</w:t>
      </w:r>
      <w:r w:rsidR="00AA37D2">
        <w:rPr>
          <w:rFonts w:ascii="Arial" w:hAnsi="Arial" w:cs="Arial"/>
          <w:sz w:val="24"/>
          <w:szCs w:val="24"/>
        </w:rPr>
        <w:t xml:space="preserve"> considerations</w:t>
      </w:r>
      <w:r w:rsidR="007220A7">
        <w:rPr>
          <w:rFonts w:ascii="Arial" w:hAnsi="Arial" w:cs="Arial"/>
          <w:sz w:val="24"/>
          <w:szCs w:val="24"/>
        </w:rPr>
        <w:t>.</w:t>
      </w:r>
    </w:p>
    <w:p w:rsidR="00B9169F" w:rsidRDefault="00B9169F" w:rsidP="003C3595">
      <w:pPr>
        <w:spacing w:before="60" w:after="0" w:line="240" w:lineRule="auto"/>
        <w:jc w:val="both"/>
        <w:rPr>
          <w:rFonts w:ascii="Arial" w:hAnsi="Arial" w:cs="Arial"/>
          <w:sz w:val="24"/>
          <w:szCs w:val="24"/>
        </w:rPr>
      </w:pPr>
      <w:r>
        <w:rPr>
          <w:rFonts w:ascii="Arial" w:hAnsi="Arial" w:cs="Arial"/>
          <w:sz w:val="24"/>
          <w:szCs w:val="24"/>
        </w:rPr>
        <w:t xml:space="preserve">Organisations </w:t>
      </w:r>
      <w:r w:rsidRPr="00B9169F">
        <w:rPr>
          <w:rFonts w:ascii="Arial" w:hAnsi="Arial" w:cs="Arial"/>
          <w:sz w:val="24"/>
          <w:szCs w:val="24"/>
        </w:rPr>
        <w:t>should share as much information as is required to address the safeguarding issue</w:t>
      </w:r>
      <w:r>
        <w:rPr>
          <w:rFonts w:ascii="Arial" w:hAnsi="Arial" w:cs="Arial"/>
          <w:sz w:val="24"/>
          <w:szCs w:val="24"/>
        </w:rPr>
        <w:t>.</w:t>
      </w:r>
    </w:p>
    <w:p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Provisions for the accuracy of the data</w:t>
      </w:r>
    </w:p>
    <w:p w:rsidR="000B1F96" w:rsidRDefault="000B1F96" w:rsidP="00F450FD">
      <w:pPr>
        <w:spacing w:before="60" w:after="0" w:line="240" w:lineRule="auto"/>
        <w:jc w:val="both"/>
        <w:rPr>
          <w:rFonts w:ascii="Arial" w:hAnsi="Arial" w:cs="Arial"/>
          <w:sz w:val="24"/>
          <w:szCs w:val="24"/>
        </w:rPr>
      </w:pPr>
      <w:r>
        <w:rPr>
          <w:rFonts w:ascii="Arial" w:hAnsi="Arial" w:cs="Arial"/>
          <w:sz w:val="24"/>
          <w:szCs w:val="24"/>
        </w:rPr>
        <w:t>The following provisions have been made to ensure information will be kept up to date and checked for accuracy and completeness by all organisations.</w:t>
      </w:r>
    </w:p>
    <w:p w:rsidR="00E45AA5" w:rsidRDefault="003C3595" w:rsidP="00F450FD">
      <w:pPr>
        <w:spacing w:before="60" w:after="0" w:line="240" w:lineRule="auto"/>
        <w:jc w:val="both"/>
        <w:rPr>
          <w:rFonts w:ascii="Arial" w:hAnsi="Arial" w:cs="Arial"/>
          <w:sz w:val="24"/>
          <w:szCs w:val="24"/>
        </w:rPr>
      </w:pPr>
      <w:r w:rsidRPr="003C3595">
        <w:rPr>
          <w:rFonts w:ascii="Arial" w:hAnsi="Arial" w:cs="Arial"/>
          <w:sz w:val="24"/>
          <w:szCs w:val="24"/>
        </w:rPr>
        <w:t>The data has already been collected by the safeguarding partners or other relevant agencies as part of their functions.</w:t>
      </w:r>
      <w:r>
        <w:rPr>
          <w:rFonts w:ascii="Arial" w:hAnsi="Arial" w:cs="Arial"/>
          <w:sz w:val="24"/>
          <w:szCs w:val="24"/>
        </w:rPr>
        <w:t xml:space="preserve">  This will include historic data.  </w:t>
      </w:r>
    </w:p>
    <w:p w:rsidR="00E45AA5" w:rsidRDefault="00E45AA5" w:rsidP="00F450FD">
      <w:pPr>
        <w:spacing w:before="60" w:after="0" w:line="240" w:lineRule="auto"/>
        <w:jc w:val="both"/>
        <w:rPr>
          <w:rFonts w:ascii="Arial" w:hAnsi="Arial" w:cs="Arial"/>
          <w:sz w:val="24"/>
          <w:szCs w:val="24"/>
        </w:rPr>
      </w:pPr>
      <w:r w:rsidRPr="00E45AA5">
        <w:rPr>
          <w:rFonts w:ascii="Arial" w:hAnsi="Arial" w:cs="Arial"/>
          <w:sz w:val="24"/>
          <w:szCs w:val="24"/>
        </w:rPr>
        <w:t>On a case by case basis</w:t>
      </w:r>
      <w:r>
        <w:rPr>
          <w:rFonts w:ascii="Arial" w:hAnsi="Arial" w:cs="Arial"/>
          <w:sz w:val="24"/>
          <w:szCs w:val="24"/>
        </w:rPr>
        <w:t xml:space="preserve">, where required, </w:t>
      </w:r>
      <w:r w:rsidRPr="00E45AA5">
        <w:rPr>
          <w:rFonts w:ascii="Arial" w:hAnsi="Arial" w:cs="Arial"/>
          <w:sz w:val="24"/>
          <w:szCs w:val="24"/>
        </w:rPr>
        <w:t xml:space="preserve">additional due diligence documentation will be requested </w:t>
      </w:r>
      <w:r w:rsidR="003720E8">
        <w:rPr>
          <w:rFonts w:ascii="Arial" w:hAnsi="Arial" w:cs="Arial"/>
          <w:sz w:val="24"/>
          <w:szCs w:val="24"/>
        </w:rPr>
        <w:t xml:space="preserve">by the </w:t>
      </w:r>
      <w:r w:rsidR="00373D92">
        <w:rPr>
          <w:rFonts w:ascii="Arial" w:hAnsi="Arial" w:cs="Arial"/>
          <w:sz w:val="24"/>
          <w:szCs w:val="24"/>
        </w:rPr>
        <w:t>RBSCP</w:t>
      </w:r>
      <w:r w:rsidR="003720E8">
        <w:rPr>
          <w:rFonts w:ascii="Arial" w:hAnsi="Arial" w:cs="Arial"/>
          <w:sz w:val="24"/>
          <w:szCs w:val="24"/>
        </w:rPr>
        <w:t xml:space="preserve"> </w:t>
      </w:r>
      <w:r w:rsidRPr="00E45AA5">
        <w:rPr>
          <w:rFonts w:ascii="Arial" w:hAnsi="Arial" w:cs="Arial"/>
          <w:sz w:val="24"/>
          <w:szCs w:val="24"/>
        </w:rPr>
        <w:t xml:space="preserve">where </w:t>
      </w:r>
      <w:r>
        <w:rPr>
          <w:rFonts w:ascii="Arial" w:hAnsi="Arial" w:cs="Arial"/>
          <w:sz w:val="24"/>
          <w:szCs w:val="24"/>
        </w:rPr>
        <w:t xml:space="preserve">there is a need to obtain </w:t>
      </w:r>
      <w:r w:rsidRPr="00E45AA5">
        <w:rPr>
          <w:rFonts w:ascii="Arial" w:hAnsi="Arial" w:cs="Arial"/>
          <w:sz w:val="24"/>
          <w:szCs w:val="24"/>
        </w:rPr>
        <w:t>furt</w:t>
      </w:r>
      <w:r>
        <w:rPr>
          <w:rFonts w:ascii="Arial" w:hAnsi="Arial" w:cs="Arial"/>
          <w:sz w:val="24"/>
          <w:szCs w:val="24"/>
        </w:rPr>
        <w:t>her assurance or clarification on the accuracy of the data.</w:t>
      </w:r>
    </w:p>
    <w:p w:rsidR="000B1F96" w:rsidRDefault="00E45AA5" w:rsidP="00F450FD">
      <w:pPr>
        <w:spacing w:before="60" w:after="0" w:line="240" w:lineRule="auto"/>
        <w:jc w:val="both"/>
        <w:rPr>
          <w:rFonts w:ascii="Arial" w:hAnsi="Arial" w:cs="Arial"/>
          <w:sz w:val="24"/>
          <w:szCs w:val="24"/>
        </w:rPr>
      </w:pPr>
      <w:r>
        <w:rPr>
          <w:rFonts w:ascii="Arial" w:hAnsi="Arial" w:cs="Arial"/>
          <w:sz w:val="24"/>
          <w:szCs w:val="24"/>
        </w:rPr>
        <w:t>A</w:t>
      </w:r>
      <w:r w:rsidR="003C3595">
        <w:rPr>
          <w:rFonts w:ascii="Arial" w:hAnsi="Arial" w:cs="Arial"/>
          <w:sz w:val="24"/>
          <w:szCs w:val="24"/>
        </w:rPr>
        <w:t xml:space="preserve">dequate </w:t>
      </w:r>
      <w:r>
        <w:rPr>
          <w:rFonts w:ascii="Arial" w:hAnsi="Arial" w:cs="Arial"/>
          <w:sz w:val="24"/>
          <w:szCs w:val="24"/>
        </w:rPr>
        <w:t xml:space="preserve">initial </w:t>
      </w:r>
      <w:r w:rsidR="003C3595">
        <w:rPr>
          <w:rFonts w:ascii="Arial" w:hAnsi="Arial" w:cs="Arial"/>
          <w:sz w:val="24"/>
          <w:szCs w:val="24"/>
        </w:rPr>
        <w:t xml:space="preserve">information will be provided to </w:t>
      </w:r>
      <w:r w:rsidR="00C653E0">
        <w:rPr>
          <w:rFonts w:ascii="Arial" w:hAnsi="Arial" w:cs="Arial"/>
          <w:sz w:val="24"/>
          <w:szCs w:val="24"/>
        </w:rPr>
        <w:t xml:space="preserve">the providing organisation to </w:t>
      </w:r>
      <w:r w:rsidR="003C3595">
        <w:rPr>
          <w:rFonts w:ascii="Arial" w:hAnsi="Arial" w:cs="Arial"/>
          <w:sz w:val="24"/>
          <w:szCs w:val="24"/>
        </w:rPr>
        <w:t>ensure that an accurate ‘match’ can be made.</w:t>
      </w:r>
    </w:p>
    <w:p w:rsidR="000B1F96" w:rsidRPr="000B1F96" w:rsidRDefault="000B1F96" w:rsidP="00EF5AC7">
      <w:pPr>
        <w:spacing w:before="240" w:after="0" w:line="240" w:lineRule="auto"/>
        <w:jc w:val="both"/>
        <w:rPr>
          <w:rFonts w:ascii="Arial" w:hAnsi="Arial" w:cs="Arial"/>
          <w:b/>
          <w:sz w:val="24"/>
          <w:szCs w:val="24"/>
        </w:rPr>
      </w:pPr>
      <w:r w:rsidRPr="000B1F96">
        <w:rPr>
          <w:rFonts w:ascii="Arial" w:hAnsi="Arial" w:cs="Arial"/>
          <w:b/>
          <w:sz w:val="24"/>
          <w:szCs w:val="24"/>
        </w:rPr>
        <w:t>Retention and disposal requirements</w:t>
      </w:r>
    </w:p>
    <w:p w:rsidR="00A23697" w:rsidRDefault="000B1F96" w:rsidP="00A23697">
      <w:pPr>
        <w:spacing w:before="60" w:after="0" w:line="240" w:lineRule="auto"/>
        <w:jc w:val="both"/>
        <w:rPr>
          <w:rFonts w:ascii="Arial" w:hAnsi="Arial" w:cs="Arial"/>
          <w:sz w:val="24"/>
          <w:szCs w:val="24"/>
        </w:rPr>
      </w:pPr>
      <w:r w:rsidRPr="000B1F96">
        <w:rPr>
          <w:rFonts w:ascii="Arial" w:hAnsi="Arial" w:cs="Arial"/>
          <w:sz w:val="24"/>
          <w:szCs w:val="24"/>
        </w:rPr>
        <w:t xml:space="preserve">The following </w:t>
      </w:r>
      <w:r>
        <w:rPr>
          <w:rFonts w:ascii="Arial" w:hAnsi="Arial" w:cs="Arial"/>
          <w:sz w:val="24"/>
          <w:szCs w:val="24"/>
        </w:rPr>
        <w:t xml:space="preserve">arrangements </w:t>
      </w:r>
      <w:r w:rsidRPr="000B1F96">
        <w:rPr>
          <w:rFonts w:ascii="Arial" w:hAnsi="Arial" w:cs="Arial"/>
          <w:sz w:val="24"/>
          <w:szCs w:val="24"/>
        </w:rPr>
        <w:t>have been made to</w:t>
      </w:r>
      <w:r>
        <w:rPr>
          <w:rFonts w:ascii="Arial" w:hAnsi="Arial" w:cs="Arial"/>
          <w:sz w:val="24"/>
          <w:szCs w:val="24"/>
        </w:rPr>
        <w:t xml:space="preserve"> manage retention and disposal of data by all organisations</w:t>
      </w:r>
    </w:p>
    <w:p w:rsidR="00A23697" w:rsidRDefault="00A23697" w:rsidP="00A23697">
      <w:pPr>
        <w:spacing w:before="60" w:after="0" w:line="240" w:lineRule="auto"/>
        <w:jc w:val="both"/>
        <w:rPr>
          <w:rFonts w:ascii="Arial" w:hAnsi="Arial" w:cs="Arial"/>
          <w:sz w:val="24"/>
          <w:szCs w:val="24"/>
        </w:rPr>
      </w:pPr>
      <w:r>
        <w:rPr>
          <w:rFonts w:ascii="Arial" w:hAnsi="Arial" w:cs="Arial"/>
          <w:sz w:val="24"/>
          <w:szCs w:val="24"/>
        </w:rPr>
        <w:t>I</w:t>
      </w:r>
      <w:r w:rsidRPr="00A23697">
        <w:rPr>
          <w:rFonts w:ascii="Arial" w:hAnsi="Arial" w:cs="Arial"/>
          <w:sz w:val="24"/>
          <w:szCs w:val="24"/>
        </w:rPr>
        <w:t xml:space="preserve">nformation is only retained while there is a need to keep it, and destroyed in line with </w:t>
      </w:r>
      <w:r>
        <w:rPr>
          <w:rFonts w:ascii="Arial" w:hAnsi="Arial" w:cs="Arial"/>
          <w:sz w:val="24"/>
          <w:szCs w:val="24"/>
        </w:rPr>
        <w:t xml:space="preserve">retention schedules, </w:t>
      </w:r>
      <w:r w:rsidRPr="00A23697">
        <w:rPr>
          <w:rFonts w:ascii="Arial" w:hAnsi="Arial" w:cs="Arial"/>
          <w:sz w:val="24"/>
          <w:szCs w:val="24"/>
        </w:rPr>
        <w:t>guidelines and Data Protection Legislation</w:t>
      </w:r>
      <w:r>
        <w:rPr>
          <w:rFonts w:ascii="Arial" w:hAnsi="Arial" w:cs="Arial"/>
          <w:sz w:val="24"/>
          <w:szCs w:val="24"/>
        </w:rPr>
        <w:t>.</w:t>
      </w:r>
      <w:r w:rsidR="00C653E0">
        <w:rPr>
          <w:rFonts w:ascii="Arial" w:hAnsi="Arial" w:cs="Arial"/>
          <w:sz w:val="24"/>
          <w:szCs w:val="24"/>
        </w:rPr>
        <w:t xml:space="preserve">  </w:t>
      </w:r>
    </w:p>
    <w:p w:rsidR="003C2C36" w:rsidRPr="00A23697" w:rsidRDefault="003C2C36" w:rsidP="002A1003">
      <w:pPr>
        <w:spacing w:before="240" w:after="0" w:line="240" w:lineRule="auto"/>
        <w:jc w:val="both"/>
        <w:rPr>
          <w:rFonts w:ascii="Arial" w:hAnsi="Arial" w:cs="Arial"/>
          <w:sz w:val="24"/>
          <w:szCs w:val="24"/>
        </w:rPr>
      </w:pPr>
      <w:r w:rsidRPr="00210407">
        <w:rPr>
          <w:rFonts w:ascii="Arial" w:hAnsi="Arial" w:cs="Arial"/>
          <w:b/>
          <w:sz w:val="24"/>
          <w:szCs w:val="24"/>
        </w:rPr>
        <w:t>Individual rights</w:t>
      </w:r>
    </w:p>
    <w:p w:rsidR="00210407" w:rsidRDefault="00210407" w:rsidP="00F450FD">
      <w:pPr>
        <w:spacing w:before="60" w:after="0" w:line="240" w:lineRule="auto"/>
        <w:jc w:val="both"/>
        <w:rPr>
          <w:rFonts w:ascii="Arial" w:hAnsi="Arial" w:cs="Arial"/>
          <w:sz w:val="24"/>
          <w:szCs w:val="24"/>
        </w:rPr>
      </w:pPr>
      <w:r>
        <w:rPr>
          <w:rFonts w:ascii="Arial" w:hAnsi="Arial" w:cs="Arial"/>
          <w:sz w:val="24"/>
          <w:szCs w:val="24"/>
        </w:rPr>
        <w:t xml:space="preserve">Subject </w:t>
      </w:r>
      <w:r w:rsidR="00EF5AC7">
        <w:rPr>
          <w:rFonts w:ascii="Arial" w:hAnsi="Arial" w:cs="Arial"/>
          <w:sz w:val="24"/>
          <w:szCs w:val="24"/>
        </w:rPr>
        <w:t>A</w:t>
      </w:r>
      <w:r>
        <w:rPr>
          <w:rFonts w:ascii="Arial" w:hAnsi="Arial" w:cs="Arial"/>
          <w:sz w:val="24"/>
          <w:szCs w:val="24"/>
        </w:rPr>
        <w:t>ccess and other Data Protection requests will be dealt with as follows:</w:t>
      </w:r>
    </w:p>
    <w:p w:rsidR="00210407" w:rsidRDefault="00EF5AC7" w:rsidP="00210407">
      <w:pPr>
        <w:spacing w:before="60" w:after="0" w:line="240" w:lineRule="auto"/>
        <w:jc w:val="both"/>
        <w:rPr>
          <w:rFonts w:ascii="Arial" w:hAnsi="Arial" w:cs="Arial"/>
          <w:sz w:val="24"/>
          <w:szCs w:val="24"/>
        </w:rPr>
      </w:pPr>
      <w:r>
        <w:rPr>
          <w:rFonts w:ascii="Arial" w:hAnsi="Arial" w:cs="Arial"/>
          <w:sz w:val="24"/>
          <w:szCs w:val="24"/>
        </w:rPr>
        <w:t>In line with information in the Memorandum of Understanding</w:t>
      </w:r>
      <w:r w:rsidR="00C22DC9">
        <w:rPr>
          <w:rFonts w:ascii="Arial" w:hAnsi="Arial" w:cs="Arial"/>
          <w:sz w:val="24"/>
          <w:szCs w:val="24"/>
        </w:rPr>
        <w:t xml:space="preserve"> using procedures and ICO guidance</w:t>
      </w:r>
      <w:r>
        <w:rPr>
          <w:rFonts w:ascii="Arial" w:hAnsi="Arial" w:cs="Arial"/>
          <w:sz w:val="24"/>
          <w:szCs w:val="24"/>
        </w:rPr>
        <w:t>.</w:t>
      </w:r>
    </w:p>
    <w:p w:rsidR="005C4DAF" w:rsidRDefault="005C4DAF" w:rsidP="00210407">
      <w:pPr>
        <w:spacing w:before="60" w:after="0" w:line="240" w:lineRule="auto"/>
        <w:jc w:val="both"/>
        <w:rPr>
          <w:rFonts w:ascii="Arial" w:hAnsi="Arial" w:cs="Arial"/>
          <w:sz w:val="24"/>
          <w:szCs w:val="24"/>
        </w:rPr>
      </w:pPr>
      <w:r>
        <w:rPr>
          <w:rFonts w:ascii="Arial" w:hAnsi="Arial" w:cs="Arial"/>
          <w:sz w:val="24"/>
          <w:szCs w:val="24"/>
        </w:rPr>
        <w:t>Any upheld complaints relating to information shared will be notified to any recipients of the data e.g. a request for rectification</w:t>
      </w:r>
      <w:r w:rsidR="003720E8">
        <w:rPr>
          <w:rFonts w:ascii="Arial" w:hAnsi="Arial" w:cs="Arial"/>
          <w:sz w:val="24"/>
          <w:szCs w:val="24"/>
        </w:rPr>
        <w:t xml:space="preserve"> or erasure</w:t>
      </w:r>
      <w:r>
        <w:rPr>
          <w:rFonts w:ascii="Arial" w:hAnsi="Arial" w:cs="Arial"/>
          <w:sz w:val="24"/>
          <w:szCs w:val="24"/>
        </w:rPr>
        <w:t xml:space="preserve"> of data.</w:t>
      </w:r>
    </w:p>
    <w:p w:rsidR="00E411AB" w:rsidRPr="00E411AB" w:rsidRDefault="00E411AB" w:rsidP="00C22DC9">
      <w:pPr>
        <w:spacing w:before="240" w:after="0" w:line="240" w:lineRule="auto"/>
        <w:jc w:val="both"/>
        <w:rPr>
          <w:rFonts w:ascii="Arial" w:hAnsi="Arial" w:cs="Arial"/>
          <w:b/>
          <w:sz w:val="24"/>
          <w:szCs w:val="24"/>
        </w:rPr>
      </w:pPr>
      <w:r w:rsidRPr="00E411AB">
        <w:rPr>
          <w:rFonts w:ascii="Arial" w:hAnsi="Arial" w:cs="Arial"/>
          <w:b/>
          <w:sz w:val="24"/>
          <w:szCs w:val="24"/>
        </w:rPr>
        <w:t>Technical and organisational measures</w:t>
      </w:r>
    </w:p>
    <w:p w:rsidR="002A1003" w:rsidRDefault="0025759F" w:rsidP="00E411AB">
      <w:pPr>
        <w:spacing w:before="60" w:after="0" w:line="240" w:lineRule="auto"/>
        <w:jc w:val="both"/>
        <w:rPr>
          <w:rFonts w:ascii="Arial" w:hAnsi="Arial" w:cs="Arial"/>
          <w:sz w:val="24"/>
          <w:szCs w:val="24"/>
        </w:rPr>
      </w:pPr>
      <w:r>
        <w:rPr>
          <w:rFonts w:ascii="Arial" w:hAnsi="Arial" w:cs="Arial"/>
          <w:sz w:val="24"/>
          <w:szCs w:val="24"/>
        </w:rPr>
        <w:t>O</w:t>
      </w:r>
      <w:r w:rsidR="002A1003">
        <w:rPr>
          <w:rFonts w:ascii="Arial" w:hAnsi="Arial" w:cs="Arial"/>
          <w:sz w:val="24"/>
          <w:szCs w:val="24"/>
        </w:rPr>
        <w:t xml:space="preserve">rganisational and technical security controls to support the processing of this data </w:t>
      </w:r>
      <w:r>
        <w:rPr>
          <w:rFonts w:ascii="Arial" w:hAnsi="Arial" w:cs="Arial"/>
          <w:sz w:val="24"/>
          <w:szCs w:val="24"/>
        </w:rPr>
        <w:t xml:space="preserve">are in place across all organisations </w:t>
      </w:r>
      <w:r w:rsidR="002A1003">
        <w:rPr>
          <w:rFonts w:ascii="Arial" w:hAnsi="Arial" w:cs="Arial"/>
          <w:sz w:val="24"/>
          <w:szCs w:val="24"/>
        </w:rPr>
        <w:t>including:</w:t>
      </w:r>
    </w:p>
    <w:p w:rsidR="00E411AB" w:rsidRDefault="002A1003"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Technical security controls and PSN accreditation</w:t>
      </w:r>
    </w:p>
    <w:p w:rsidR="002A1003" w:rsidRPr="003808E7" w:rsidRDefault="0025759F" w:rsidP="00B461CB">
      <w:pPr>
        <w:pStyle w:val="ListParagraph"/>
        <w:numPr>
          <w:ilvl w:val="0"/>
          <w:numId w:val="12"/>
        </w:numPr>
        <w:spacing w:before="60" w:after="0" w:line="240" w:lineRule="auto"/>
        <w:ind w:left="357" w:hanging="357"/>
        <w:jc w:val="both"/>
        <w:rPr>
          <w:rFonts w:ascii="Arial" w:hAnsi="Arial" w:cs="Arial"/>
          <w:sz w:val="24"/>
          <w:szCs w:val="24"/>
        </w:rPr>
      </w:pPr>
      <w:r w:rsidRPr="003808E7">
        <w:rPr>
          <w:rFonts w:ascii="Arial" w:hAnsi="Arial" w:cs="Arial"/>
          <w:sz w:val="24"/>
          <w:szCs w:val="24"/>
        </w:rPr>
        <w:t>Secure transmission of data</w:t>
      </w:r>
      <w:r w:rsidR="00B461CB" w:rsidRPr="003808E7">
        <w:rPr>
          <w:rFonts w:ascii="Arial" w:hAnsi="Arial" w:cs="Arial"/>
          <w:sz w:val="24"/>
          <w:szCs w:val="24"/>
        </w:rPr>
        <w:t xml:space="preserve"> </w:t>
      </w:r>
      <w:r w:rsidR="003808E7" w:rsidRPr="003808E7">
        <w:rPr>
          <w:rFonts w:ascii="Arial" w:hAnsi="Arial" w:cs="Arial"/>
          <w:sz w:val="24"/>
          <w:szCs w:val="24"/>
        </w:rPr>
        <w:t>e.g. secure email</w:t>
      </w:r>
    </w:p>
    <w:p w:rsidR="0025759F" w:rsidRPr="003808E7" w:rsidRDefault="003808E7" w:rsidP="00B461CB">
      <w:pPr>
        <w:pStyle w:val="ListParagraph"/>
        <w:numPr>
          <w:ilvl w:val="0"/>
          <w:numId w:val="12"/>
        </w:numPr>
        <w:spacing w:before="60" w:after="0" w:line="240" w:lineRule="auto"/>
        <w:ind w:left="357" w:hanging="357"/>
        <w:jc w:val="both"/>
        <w:rPr>
          <w:rFonts w:ascii="Arial" w:hAnsi="Arial" w:cs="Arial"/>
          <w:sz w:val="24"/>
          <w:szCs w:val="24"/>
        </w:rPr>
      </w:pPr>
      <w:r w:rsidRPr="003808E7">
        <w:rPr>
          <w:rFonts w:ascii="Arial" w:hAnsi="Arial" w:cs="Arial"/>
          <w:sz w:val="24"/>
          <w:szCs w:val="24"/>
        </w:rPr>
        <w:t>Signed c</w:t>
      </w:r>
      <w:r w:rsidR="0025759F" w:rsidRPr="003808E7">
        <w:rPr>
          <w:rFonts w:ascii="Arial" w:hAnsi="Arial" w:cs="Arial"/>
          <w:sz w:val="24"/>
          <w:szCs w:val="24"/>
        </w:rPr>
        <w:t>onfidentiality agreements for meeting attendees</w:t>
      </w:r>
      <w:r w:rsidR="00DA45EA" w:rsidRPr="003808E7">
        <w:rPr>
          <w:rFonts w:ascii="Arial" w:hAnsi="Arial" w:cs="Arial"/>
          <w:sz w:val="24"/>
          <w:szCs w:val="24"/>
        </w:rPr>
        <w:t xml:space="preserve"> – under need to know principles</w:t>
      </w:r>
      <w:r w:rsidR="00B461CB" w:rsidRPr="003808E7">
        <w:rPr>
          <w:rFonts w:ascii="Arial" w:hAnsi="Arial" w:cs="Arial"/>
          <w:sz w:val="24"/>
          <w:szCs w:val="24"/>
        </w:rPr>
        <w:t xml:space="preserve"> </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Case specific agreements for relevant agencies</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Access controls in place to protect information provided on secure network drives</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System log-ins</w:t>
      </w:r>
    </w:p>
    <w:p w:rsidR="0025759F" w:rsidRDefault="0025759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lastRenderedPageBreak/>
        <w:t>Training and guidance for staff processing information</w:t>
      </w:r>
    </w:p>
    <w:p w:rsidR="0044735F"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Retention and destruction procedures</w:t>
      </w:r>
    </w:p>
    <w:p w:rsidR="0044735F"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Individual rights procedures</w:t>
      </w:r>
    </w:p>
    <w:p w:rsidR="0044735F" w:rsidRPr="002A1003" w:rsidRDefault="0044735F" w:rsidP="002A1003">
      <w:pPr>
        <w:pStyle w:val="ListParagraph"/>
        <w:numPr>
          <w:ilvl w:val="0"/>
          <w:numId w:val="12"/>
        </w:numPr>
        <w:spacing w:before="60" w:after="0" w:line="240" w:lineRule="auto"/>
        <w:ind w:left="357" w:hanging="357"/>
        <w:jc w:val="both"/>
        <w:rPr>
          <w:rFonts w:ascii="Arial" w:hAnsi="Arial" w:cs="Arial"/>
          <w:sz w:val="24"/>
          <w:szCs w:val="24"/>
        </w:rPr>
      </w:pPr>
      <w:r>
        <w:rPr>
          <w:rFonts w:ascii="Arial" w:hAnsi="Arial" w:cs="Arial"/>
          <w:sz w:val="24"/>
          <w:szCs w:val="24"/>
        </w:rPr>
        <w:t>Security breach procedures</w:t>
      </w:r>
    </w:p>
    <w:p w:rsidR="003808E7" w:rsidRDefault="003808E7" w:rsidP="00F450FD">
      <w:pPr>
        <w:spacing w:before="60" w:after="0" w:line="240" w:lineRule="auto"/>
        <w:jc w:val="both"/>
        <w:rPr>
          <w:rFonts w:ascii="Arial" w:hAnsi="Arial" w:cs="Arial"/>
          <w:sz w:val="24"/>
          <w:szCs w:val="24"/>
        </w:rPr>
      </w:pPr>
    </w:p>
    <w:p w:rsidR="00D42D87" w:rsidRPr="004018DC" w:rsidRDefault="004018DC" w:rsidP="00F450FD">
      <w:pPr>
        <w:spacing w:before="60" w:after="0" w:line="240" w:lineRule="auto"/>
        <w:jc w:val="both"/>
        <w:rPr>
          <w:rFonts w:ascii="Arial" w:hAnsi="Arial" w:cs="Arial"/>
          <w:b/>
          <w:sz w:val="24"/>
          <w:szCs w:val="24"/>
        </w:rPr>
      </w:pPr>
      <w:r w:rsidRPr="004018DC">
        <w:rPr>
          <w:rFonts w:ascii="Arial" w:hAnsi="Arial" w:cs="Arial"/>
          <w:b/>
          <w:sz w:val="24"/>
          <w:szCs w:val="24"/>
        </w:rPr>
        <w:t>Dispute Resolution</w:t>
      </w:r>
    </w:p>
    <w:p w:rsidR="00E12558" w:rsidRDefault="00E12558" w:rsidP="00F450FD">
      <w:pPr>
        <w:spacing w:before="60" w:after="0" w:line="240" w:lineRule="auto"/>
        <w:jc w:val="both"/>
        <w:rPr>
          <w:rFonts w:ascii="Arial" w:hAnsi="Arial" w:cs="Arial"/>
          <w:sz w:val="24"/>
          <w:szCs w:val="24"/>
        </w:rPr>
      </w:pPr>
      <w:r w:rsidRPr="00E12558">
        <w:rPr>
          <w:rFonts w:ascii="Arial" w:hAnsi="Arial" w:cs="Arial"/>
          <w:sz w:val="24"/>
          <w:szCs w:val="24"/>
        </w:rPr>
        <w:t xml:space="preserve">Each </w:t>
      </w:r>
      <w:r>
        <w:rPr>
          <w:rFonts w:ascii="Arial" w:hAnsi="Arial" w:cs="Arial"/>
          <w:sz w:val="24"/>
          <w:szCs w:val="24"/>
        </w:rPr>
        <w:t xml:space="preserve">agency/organisation </w:t>
      </w:r>
      <w:r w:rsidRPr="00E12558">
        <w:rPr>
          <w:rFonts w:ascii="Arial" w:hAnsi="Arial" w:cs="Arial"/>
          <w:sz w:val="24"/>
          <w:szCs w:val="24"/>
        </w:rPr>
        <w:t>undertakes to pursue a positive approach towards resolving any dispute which maintains a strong working relationship</w:t>
      </w:r>
      <w:r>
        <w:rPr>
          <w:rFonts w:ascii="Arial" w:hAnsi="Arial" w:cs="Arial"/>
          <w:sz w:val="24"/>
          <w:szCs w:val="24"/>
        </w:rPr>
        <w:t xml:space="preserve">s.  </w:t>
      </w:r>
      <w:r w:rsidRPr="00E12558">
        <w:rPr>
          <w:rFonts w:ascii="Arial" w:hAnsi="Arial" w:cs="Arial"/>
          <w:sz w:val="24"/>
          <w:szCs w:val="24"/>
        </w:rPr>
        <w:t xml:space="preserve">Each </w:t>
      </w:r>
      <w:r>
        <w:rPr>
          <w:rFonts w:ascii="Arial" w:hAnsi="Arial" w:cs="Arial"/>
          <w:sz w:val="24"/>
          <w:szCs w:val="24"/>
        </w:rPr>
        <w:t xml:space="preserve">agency/organisation will use </w:t>
      </w:r>
      <w:r w:rsidRPr="00E12558">
        <w:rPr>
          <w:rFonts w:ascii="Arial" w:hAnsi="Arial" w:cs="Arial"/>
          <w:sz w:val="24"/>
          <w:szCs w:val="24"/>
        </w:rPr>
        <w:t xml:space="preserve">all reasonable endeavours to identify a mutually acceptable solution. </w:t>
      </w:r>
    </w:p>
    <w:p w:rsidR="00DC368A" w:rsidRDefault="004018DC" w:rsidP="00BA6BFE">
      <w:pPr>
        <w:spacing w:before="240" w:after="0" w:line="240" w:lineRule="auto"/>
        <w:jc w:val="both"/>
        <w:rPr>
          <w:rFonts w:ascii="Arial" w:hAnsi="Arial" w:cs="Arial"/>
          <w:sz w:val="24"/>
          <w:szCs w:val="24"/>
        </w:rPr>
      </w:pPr>
      <w:r>
        <w:rPr>
          <w:rFonts w:ascii="Arial" w:hAnsi="Arial" w:cs="Arial"/>
          <w:sz w:val="24"/>
          <w:szCs w:val="24"/>
        </w:rPr>
        <w:t xml:space="preserve">In the event of a dispute in relation to the agreement, the </w:t>
      </w:r>
      <w:r w:rsidR="00373D92">
        <w:rPr>
          <w:rFonts w:ascii="Arial" w:hAnsi="Arial" w:cs="Arial"/>
          <w:sz w:val="24"/>
          <w:szCs w:val="24"/>
        </w:rPr>
        <w:t>RBSCP</w:t>
      </w:r>
      <w:r>
        <w:rPr>
          <w:rFonts w:ascii="Arial" w:hAnsi="Arial" w:cs="Arial"/>
          <w:sz w:val="24"/>
          <w:szCs w:val="24"/>
        </w:rPr>
        <w:t xml:space="preserve"> Chair will investigate and determine any steps that need to be taken to resolve the dispute or concern.</w:t>
      </w:r>
    </w:p>
    <w:p w:rsidR="0094503E" w:rsidRPr="0094503E" w:rsidRDefault="0094503E" w:rsidP="0094503E">
      <w:pPr>
        <w:jc w:val="both"/>
        <w:rPr>
          <w:rFonts w:ascii="Arial" w:hAnsi="Arial" w:cs="Arial"/>
          <w:b/>
          <w:sz w:val="24"/>
          <w:szCs w:val="24"/>
          <w:u w:val="single"/>
        </w:rPr>
      </w:pPr>
    </w:p>
    <w:p w:rsidR="0094503E" w:rsidRPr="0094503E" w:rsidRDefault="0094503E" w:rsidP="0094503E">
      <w:pPr>
        <w:jc w:val="both"/>
        <w:rPr>
          <w:rFonts w:ascii="Arial" w:hAnsi="Arial" w:cs="Arial"/>
          <w:sz w:val="24"/>
          <w:szCs w:val="24"/>
        </w:rPr>
      </w:pPr>
      <w:r w:rsidRPr="0094503E">
        <w:rPr>
          <w:rFonts w:ascii="Arial" w:hAnsi="Arial" w:cs="Arial"/>
          <w:b/>
          <w:sz w:val="24"/>
          <w:szCs w:val="24"/>
          <w:u w:val="single"/>
        </w:rPr>
        <w:t>Approvals</w:t>
      </w:r>
      <w:r w:rsidRPr="0094503E">
        <w:rPr>
          <w:rFonts w:ascii="Arial" w:hAnsi="Arial" w:cs="Arial"/>
          <w:sz w:val="24"/>
          <w:szCs w:val="24"/>
        </w:rPr>
        <w:t xml:space="preserve"> -</w:t>
      </w:r>
      <w:r w:rsidRPr="0094503E">
        <w:rPr>
          <w:rFonts w:ascii="Arial" w:hAnsi="Arial" w:cs="Arial"/>
          <w:b/>
          <w:sz w:val="24"/>
          <w:szCs w:val="24"/>
        </w:rPr>
        <w:t xml:space="preserve"> </w:t>
      </w:r>
      <w:r w:rsidRPr="0094503E">
        <w:rPr>
          <w:rFonts w:ascii="Arial" w:hAnsi="Arial" w:cs="Arial"/>
          <w:sz w:val="24"/>
          <w:szCs w:val="24"/>
        </w:rPr>
        <w:t>This ISA shall be effective from the start date of the sharing and shall continue until such time as the sharing ends and is terminated by either party or is replaced by a new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654"/>
        <w:gridCol w:w="3399"/>
      </w:tblGrid>
      <w:tr w:rsidR="0094503E" w:rsidRPr="0094503E" w:rsidTr="006F0E7E">
        <w:tc>
          <w:tcPr>
            <w:tcW w:w="2198" w:type="pct"/>
            <w:shd w:val="clear" w:color="auto" w:fill="000000"/>
            <w:vAlign w:val="center"/>
          </w:tcPr>
          <w:p w:rsidR="0094503E" w:rsidRPr="004C6095" w:rsidRDefault="00630920" w:rsidP="00CB540D">
            <w:pPr>
              <w:spacing w:before="60" w:after="60"/>
              <w:outlineLvl w:val="1"/>
              <w:rPr>
                <w:rFonts w:ascii="Arial" w:hAnsi="Arial" w:cs="Arial"/>
                <w:b/>
                <w:highlight w:val="black"/>
              </w:rPr>
            </w:pPr>
            <w:r w:rsidRPr="004C6095">
              <w:rPr>
                <w:rFonts w:ascii="Arial" w:hAnsi="Arial" w:cs="Arial"/>
                <w:b/>
              </w:rPr>
              <w:t>Rochdale Borough Safeguarding Children Board</w:t>
            </w:r>
            <w:r w:rsidRPr="004C6095">
              <w:rPr>
                <w:rFonts w:ascii="Arial" w:hAnsi="Arial" w:cs="Arial"/>
                <w:b/>
                <w:highlight w:val="black"/>
              </w:rPr>
              <w:t xml:space="preserve"> </w:t>
            </w:r>
            <w:r w:rsidR="0094503E" w:rsidRPr="004C6095">
              <w:rPr>
                <w:rFonts w:ascii="Arial" w:hAnsi="Arial" w:cs="Arial"/>
                <w:b/>
                <w:highlight w:val="black"/>
              </w:rPr>
              <w:t>(Name and Position)</w:t>
            </w:r>
          </w:p>
        </w:tc>
        <w:tc>
          <w:tcPr>
            <w:tcW w:w="917" w:type="pct"/>
            <w:shd w:val="clear" w:color="auto" w:fill="000000"/>
            <w:vAlign w:val="center"/>
          </w:tcPr>
          <w:p w:rsidR="0094503E" w:rsidRPr="004C6095" w:rsidRDefault="0094503E" w:rsidP="00CB540D">
            <w:pPr>
              <w:outlineLvl w:val="1"/>
              <w:rPr>
                <w:rFonts w:ascii="Arial" w:hAnsi="Arial" w:cs="Arial"/>
                <w:b/>
                <w:highlight w:val="black"/>
              </w:rPr>
            </w:pPr>
            <w:r w:rsidRPr="004C6095">
              <w:rPr>
                <w:rFonts w:ascii="Arial" w:hAnsi="Arial" w:cs="Arial"/>
                <w:b/>
                <w:highlight w:val="black"/>
              </w:rPr>
              <w:t>Date</w:t>
            </w:r>
          </w:p>
        </w:tc>
        <w:tc>
          <w:tcPr>
            <w:tcW w:w="1885" w:type="pct"/>
            <w:shd w:val="clear" w:color="auto" w:fill="000000"/>
            <w:vAlign w:val="center"/>
          </w:tcPr>
          <w:p w:rsidR="0094503E" w:rsidRPr="004C6095" w:rsidRDefault="0094503E" w:rsidP="00CB540D">
            <w:pPr>
              <w:jc w:val="center"/>
              <w:outlineLvl w:val="1"/>
              <w:rPr>
                <w:rFonts w:ascii="Arial" w:hAnsi="Arial" w:cs="Arial"/>
                <w:b/>
                <w:highlight w:val="black"/>
              </w:rPr>
            </w:pPr>
            <w:r w:rsidRPr="004C6095">
              <w:rPr>
                <w:rFonts w:ascii="Arial" w:hAnsi="Arial" w:cs="Arial"/>
                <w:b/>
                <w:highlight w:val="black"/>
              </w:rPr>
              <w:t>Email</w:t>
            </w:r>
          </w:p>
        </w:tc>
      </w:tr>
      <w:tr w:rsidR="0094503E" w:rsidRPr="0094503E" w:rsidTr="006F0E7E">
        <w:trPr>
          <w:trHeight w:val="489"/>
        </w:trPr>
        <w:tc>
          <w:tcPr>
            <w:tcW w:w="2198" w:type="pct"/>
            <w:vAlign w:val="center"/>
          </w:tcPr>
          <w:p w:rsidR="0094503E" w:rsidRPr="006F0E7E" w:rsidRDefault="00630920" w:rsidP="00CB540D">
            <w:pPr>
              <w:outlineLvl w:val="1"/>
              <w:rPr>
                <w:rFonts w:ascii="Arial" w:hAnsi="Arial" w:cs="Arial"/>
              </w:rPr>
            </w:pPr>
            <w:r w:rsidRPr="006F0E7E">
              <w:rPr>
                <w:rFonts w:ascii="Arial" w:hAnsi="Arial" w:cs="Arial"/>
              </w:rPr>
              <w:t>Amanda Clarke – Independent Chair</w:t>
            </w:r>
          </w:p>
        </w:tc>
        <w:tc>
          <w:tcPr>
            <w:tcW w:w="917" w:type="pct"/>
            <w:vAlign w:val="center"/>
          </w:tcPr>
          <w:p w:rsidR="0094503E" w:rsidRPr="006F0E7E" w:rsidRDefault="0094503E" w:rsidP="00CB540D">
            <w:pPr>
              <w:outlineLvl w:val="1"/>
              <w:rPr>
                <w:rFonts w:ascii="Arial" w:hAnsi="Arial" w:cs="Arial"/>
              </w:rPr>
            </w:pPr>
          </w:p>
        </w:tc>
        <w:tc>
          <w:tcPr>
            <w:tcW w:w="1885" w:type="pct"/>
            <w:vAlign w:val="center"/>
          </w:tcPr>
          <w:p w:rsidR="0094503E" w:rsidRPr="006F0E7E" w:rsidRDefault="00D63873" w:rsidP="00CB540D">
            <w:pPr>
              <w:outlineLvl w:val="1"/>
              <w:rPr>
                <w:rFonts w:ascii="Arial" w:hAnsi="Arial" w:cs="Arial"/>
                <w:sz w:val="20"/>
                <w:szCs w:val="20"/>
              </w:rPr>
            </w:pPr>
            <w:hyperlink r:id="rId14" w:history="1">
              <w:r w:rsidR="006F0E7E" w:rsidRPr="006F0E7E">
                <w:rPr>
                  <w:rStyle w:val="Hyperlink"/>
                  <w:rFonts w:ascii="Arial" w:hAnsi="Arial" w:cs="Arial"/>
                  <w:sz w:val="20"/>
                  <w:szCs w:val="20"/>
                </w:rPr>
                <w:t>Amanda.Clarke@Rochdale.Gov.UK</w:t>
              </w:r>
            </w:hyperlink>
            <w:r w:rsidR="006F0E7E" w:rsidRPr="006F0E7E">
              <w:rPr>
                <w:rFonts w:ascii="Arial" w:hAnsi="Arial" w:cs="Arial"/>
                <w:sz w:val="20"/>
                <w:szCs w:val="20"/>
              </w:rPr>
              <w:t xml:space="preserve"> </w:t>
            </w:r>
          </w:p>
        </w:tc>
      </w:tr>
    </w:tbl>
    <w:p w:rsidR="0094503E" w:rsidRDefault="0094503E"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rsidTr="006F0E7E">
        <w:tc>
          <w:tcPr>
            <w:tcW w:w="2198" w:type="pct"/>
            <w:shd w:val="clear" w:color="auto" w:fill="000000"/>
            <w:vAlign w:val="center"/>
          </w:tcPr>
          <w:p w:rsidR="00630920" w:rsidRPr="004C6095" w:rsidRDefault="00630920" w:rsidP="00CB540D">
            <w:pPr>
              <w:spacing w:before="60" w:after="60"/>
              <w:outlineLvl w:val="1"/>
              <w:rPr>
                <w:rFonts w:ascii="Arial" w:hAnsi="Arial" w:cs="Arial"/>
                <w:b/>
                <w:highlight w:val="black"/>
              </w:rPr>
            </w:pPr>
            <w:r w:rsidRPr="004C6095">
              <w:rPr>
                <w:rFonts w:ascii="Arial" w:hAnsi="Arial" w:cs="Arial"/>
                <w:b/>
              </w:rPr>
              <w:t>Rochdale Borough Council</w:t>
            </w:r>
            <w:r w:rsidRPr="004C6095">
              <w:rPr>
                <w:rFonts w:ascii="Arial" w:hAnsi="Arial" w:cs="Arial"/>
                <w:b/>
                <w:highlight w:val="black"/>
              </w:rPr>
              <w:t xml:space="preserve"> (Name and Position)</w:t>
            </w:r>
          </w:p>
        </w:tc>
        <w:tc>
          <w:tcPr>
            <w:tcW w:w="944" w:type="pct"/>
            <w:shd w:val="clear" w:color="auto" w:fill="000000"/>
            <w:vAlign w:val="center"/>
          </w:tcPr>
          <w:p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rsidTr="006F0E7E">
        <w:trPr>
          <w:trHeight w:val="489"/>
        </w:trPr>
        <w:tc>
          <w:tcPr>
            <w:tcW w:w="2198" w:type="pct"/>
            <w:vAlign w:val="center"/>
          </w:tcPr>
          <w:p w:rsidR="00630920" w:rsidRPr="006F0E7E" w:rsidRDefault="00CB34B5" w:rsidP="00CB34B5">
            <w:pPr>
              <w:spacing w:after="0" w:line="240" w:lineRule="auto"/>
              <w:outlineLvl w:val="1"/>
              <w:rPr>
                <w:rFonts w:ascii="Arial" w:hAnsi="Arial" w:cs="Arial"/>
              </w:rPr>
            </w:pPr>
            <w:r>
              <w:rPr>
                <w:rFonts w:ascii="Arial" w:hAnsi="Arial" w:cs="Arial"/>
              </w:rPr>
              <w:t>Sharon Hubber</w:t>
            </w:r>
            <w:r w:rsidR="00630920" w:rsidRPr="006F0E7E">
              <w:rPr>
                <w:rFonts w:ascii="Arial" w:hAnsi="Arial" w:cs="Arial"/>
              </w:rPr>
              <w:t>– Director of Children’s Services</w:t>
            </w:r>
          </w:p>
        </w:tc>
        <w:tc>
          <w:tcPr>
            <w:tcW w:w="944" w:type="pct"/>
            <w:vAlign w:val="center"/>
          </w:tcPr>
          <w:p w:rsidR="00630920" w:rsidRPr="006F0E7E" w:rsidRDefault="00630920" w:rsidP="00CB540D">
            <w:pPr>
              <w:outlineLvl w:val="1"/>
              <w:rPr>
                <w:rFonts w:ascii="Arial" w:hAnsi="Arial" w:cs="Arial"/>
              </w:rPr>
            </w:pPr>
          </w:p>
        </w:tc>
        <w:tc>
          <w:tcPr>
            <w:tcW w:w="1858" w:type="pct"/>
            <w:vAlign w:val="center"/>
          </w:tcPr>
          <w:p w:rsidR="00630920" w:rsidRPr="006F0E7E" w:rsidRDefault="00D63873" w:rsidP="00CB34B5">
            <w:pPr>
              <w:outlineLvl w:val="1"/>
              <w:rPr>
                <w:rFonts w:ascii="Arial" w:hAnsi="Arial" w:cs="Arial"/>
                <w:sz w:val="20"/>
                <w:szCs w:val="20"/>
              </w:rPr>
            </w:pPr>
            <w:hyperlink r:id="rId15" w:history="1">
              <w:r w:rsidR="00CB34B5" w:rsidRPr="00EF2C2C">
                <w:rPr>
                  <w:rStyle w:val="Hyperlink"/>
                  <w:rFonts w:ascii="Arial" w:hAnsi="Arial" w:cs="Arial"/>
                  <w:sz w:val="20"/>
                  <w:szCs w:val="20"/>
                </w:rPr>
                <w:t>sharon.hubber@Rochdale.Gov.UK</w:t>
              </w:r>
            </w:hyperlink>
            <w:r w:rsidR="006F0E7E" w:rsidRPr="006F0E7E">
              <w:rPr>
                <w:rFonts w:ascii="Arial" w:hAnsi="Arial" w:cs="Arial"/>
                <w:sz w:val="20"/>
                <w:szCs w:val="20"/>
              </w:rPr>
              <w:t xml:space="preserve"> </w:t>
            </w:r>
          </w:p>
        </w:tc>
      </w:tr>
    </w:tbl>
    <w:p w:rsidR="00630920" w:rsidRDefault="00630920"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rsidTr="006F0E7E">
        <w:tc>
          <w:tcPr>
            <w:tcW w:w="2198" w:type="pct"/>
            <w:shd w:val="clear" w:color="auto" w:fill="000000"/>
            <w:vAlign w:val="center"/>
          </w:tcPr>
          <w:p w:rsidR="00630920" w:rsidRPr="004C6095" w:rsidRDefault="000001DB" w:rsidP="00CB540D">
            <w:pPr>
              <w:spacing w:before="60" w:after="60"/>
              <w:outlineLvl w:val="1"/>
              <w:rPr>
                <w:rFonts w:ascii="Arial" w:hAnsi="Arial" w:cs="Arial"/>
                <w:b/>
                <w:highlight w:val="black"/>
              </w:rPr>
            </w:pPr>
            <w:r w:rsidRPr="000001DB">
              <w:rPr>
                <w:rFonts w:ascii="Arial" w:hAnsi="Arial" w:cs="Arial"/>
                <w:b/>
              </w:rPr>
              <w:t>NHS Greater Manchester Integrated Care (HMR)</w:t>
            </w:r>
            <w:r w:rsidRPr="000001DB">
              <w:rPr>
                <w:rFonts w:ascii="Arial" w:hAnsi="Arial" w:cs="Arial"/>
                <w:b/>
                <w:highlight w:val="black"/>
              </w:rPr>
              <w:t xml:space="preserve"> </w:t>
            </w:r>
            <w:r w:rsidR="00630920" w:rsidRPr="004C6095">
              <w:rPr>
                <w:rFonts w:ascii="Arial" w:hAnsi="Arial" w:cs="Arial"/>
                <w:b/>
                <w:highlight w:val="black"/>
              </w:rPr>
              <w:t>(Name and Position)</w:t>
            </w:r>
          </w:p>
        </w:tc>
        <w:tc>
          <w:tcPr>
            <w:tcW w:w="944" w:type="pct"/>
            <w:shd w:val="clear" w:color="auto" w:fill="000000"/>
            <w:vAlign w:val="center"/>
          </w:tcPr>
          <w:p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rsidTr="006F0E7E">
        <w:trPr>
          <w:trHeight w:val="489"/>
        </w:trPr>
        <w:tc>
          <w:tcPr>
            <w:tcW w:w="2198" w:type="pct"/>
            <w:vAlign w:val="center"/>
          </w:tcPr>
          <w:p w:rsidR="00630920" w:rsidRDefault="00630920" w:rsidP="000001DB">
            <w:pPr>
              <w:spacing w:after="0" w:line="240" w:lineRule="auto"/>
              <w:outlineLvl w:val="1"/>
              <w:rPr>
                <w:rFonts w:ascii="Arial" w:hAnsi="Arial" w:cs="Arial"/>
              </w:rPr>
            </w:pPr>
            <w:r w:rsidRPr="006F0E7E">
              <w:rPr>
                <w:rFonts w:ascii="Arial" w:hAnsi="Arial" w:cs="Arial"/>
              </w:rPr>
              <w:t xml:space="preserve">Alison Kelly </w:t>
            </w:r>
            <w:r w:rsidR="000001DB">
              <w:rPr>
                <w:rFonts w:ascii="Arial" w:hAnsi="Arial" w:cs="Arial"/>
              </w:rPr>
              <w:t>–</w:t>
            </w:r>
            <w:r w:rsidRPr="006F0E7E">
              <w:rPr>
                <w:rFonts w:ascii="Arial" w:hAnsi="Arial" w:cs="Arial"/>
              </w:rPr>
              <w:t xml:space="preserve"> </w:t>
            </w:r>
            <w:r w:rsidR="000001DB" w:rsidRPr="000001DB">
              <w:rPr>
                <w:rFonts w:ascii="Arial" w:hAnsi="Arial" w:cs="Arial"/>
              </w:rPr>
              <w:t>Associate Director of Nursing, Quality, Safety and Safeguarding for GM ICP and Chief Nurse for GM IC (HMR)</w:t>
            </w:r>
          </w:p>
          <w:p w:rsidR="000001DB" w:rsidRPr="006F0E7E" w:rsidRDefault="000001DB" w:rsidP="000001DB">
            <w:pPr>
              <w:spacing w:after="0" w:line="240" w:lineRule="auto"/>
              <w:outlineLvl w:val="1"/>
              <w:rPr>
                <w:rFonts w:ascii="Arial" w:hAnsi="Arial" w:cs="Arial"/>
              </w:rPr>
            </w:pPr>
          </w:p>
        </w:tc>
        <w:tc>
          <w:tcPr>
            <w:tcW w:w="944" w:type="pct"/>
            <w:vAlign w:val="center"/>
          </w:tcPr>
          <w:p w:rsidR="00630920" w:rsidRPr="006F0E7E" w:rsidRDefault="00630920" w:rsidP="00CB540D">
            <w:pPr>
              <w:outlineLvl w:val="1"/>
              <w:rPr>
                <w:rFonts w:ascii="Arial" w:hAnsi="Arial" w:cs="Arial"/>
              </w:rPr>
            </w:pPr>
          </w:p>
        </w:tc>
        <w:tc>
          <w:tcPr>
            <w:tcW w:w="1858" w:type="pct"/>
            <w:vAlign w:val="center"/>
          </w:tcPr>
          <w:p w:rsidR="00630920" w:rsidRPr="006F0E7E" w:rsidRDefault="00D63873" w:rsidP="00CB540D">
            <w:pPr>
              <w:outlineLvl w:val="1"/>
              <w:rPr>
                <w:rFonts w:ascii="Arial" w:hAnsi="Arial" w:cs="Arial"/>
                <w:sz w:val="20"/>
                <w:szCs w:val="20"/>
              </w:rPr>
            </w:pPr>
            <w:hyperlink r:id="rId16" w:history="1">
              <w:r w:rsidR="006F0E7E" w:rsidRPr="006F0E7E">
                <w:rPr>
                  <w:rStyle w:val="Hyperlink"/>
                  <w:rFonts w:ascii="Arial" w:hAnsi="Arial" w:cs="Arial"/>
                  <w:sz w:val="20"/>
                  <w:szCs w:val="20"/>
                </w:rPr>
                <w:t>Alison.kelly3@nhs.net</w:t>
              </w:r>
            </w:hyperlink>
            <w:r w:rsidR="006F0E7E" w:rsidRPr="006F0E7E">
              <w:rPr>
                <w:rFonts w:ascii="Arial" w:hAnsi="Arial" w:cs="Arial"/>
                <w:sz w:val="20"/>
                <w:szCs w:val="20"/>
              </w:rPr>
              <w:t xml:space="preserve"> </w:t>
            </w:r>
          </w:p>
        </w:tc>
      </w:tr>
    </w:tbl>
    <w:p w:rsidR="00630920" w:rsidRDefault="00630920" w:rsidP="0094503E">
      <w:pPr>
        <w:rPr>
          <w:rFonts w:ascii="Arial" w:eastAsia="Times New Roman"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2"/>
        <w:gridCol w:w="3350"/>
      </w:tblGrid>
      <w:tr w:rsidR="006F0E7E" w:rsidRPr="0094503E" w:rsidTr="006F0E7E">
        <w:tc>
          <w:tcPr>
            <w:tcW w:w="2198" w:type="pct"/>
            <w:shd w:val="clear" w:color="auto" w:fill="000000"/>
            <w:vAlign w:val="center"/>
          </w:tcPr>
          <w:p w:rsidR="00630920" w:rsidRPr="004C6095" w:rsidRDefault="00630920" w:rsidP="00630920">
            <w:pPr>
              <w:spacing w:before="60" w:after="60"/>
              <w:outlineLvl w:val="1"/>
              <w:rPr>
                <w:rFonts w:ascii="Arial" w:hAnsi="Arial" w:cs="Arial"/>
                <w:b/>
                <w:highlight w:val="black"/>
              </w:rPr>
            </w:pPr>
            <w:r w:rsidRPr="004C6095">
              <w:rPr>
                <w:rFonts w:ascii="Arial" w:hAnsi="Arial" w:cs="Arial"/>
                <w:b/>
              </w:rPr>
              <w:t xml:space="preserve">Greater Manchester Police </w:t>
            </w:r>
            <w:r w:rsidRPr="004C6095">
              <w:rPr>
                <w:rFonts w:ascii="Arial" w:hAnsi="Arial" w:cs="Arial"/>
                <w:b/>
                <w:highlight w:val="black"/>
              </w:rPr>
              <w:t>(Name and Position)</w:t>
            </w:r>
          </w:p>
        </w:tc>
        <w:tc>
          <w:tcPr>
            <w:tcW w:w="944" w:type="pct"/>
            <w:shd w:val="clear" w:color="auto" w:fill="000000"/>
            <w:vAlign w:val="center"/>
          </w:tcPr>
          <w:p w:rsidR="00630920" w:rsidRPr="004C6095" w:rsidRDefault="00630920" w:rsidP="00CB540D">
            <w:pPr>
              <w:outlineLvl w:val="1"/>
              <w:rPr>
                <w:rFonts w:ascii="Arial" w:hAnsi="Arial" w:cs="Arial"/>
                <w:b/>
                <w:highlight w:val="black"/>
              </w:rPr>
            </w:pPr>
            <w:r w:rsidRPr="004C6095">
              <w:rPr>
                <w:rFonts w:ascii="Arial" w:hAnsi="Arial" w:cs="Arial"/>
                <w:b/>
                <w:highlight w:val="black"/>
              </w:rPr>
              <w:t>Date</w:t>
            </w:r>
          </w:p>
        </w:tc>
        <w:tc>
          <w:tcPr>
            <w:tcW w:w="1858" w:type="pct"/>
            <w:shd w:val="clear" w:color="auto" w:fill="000000"/>
            <w:vAlign w:val="center"/>
          </w:tcPr>
          <w:p w:rsidR="00630920" w:rsidRPr="004C6095" w:rsidRDefault="00630920" w:rsidP="00CB540D">
            <w:pPr>
              <w:jc w:val="center"/>
              <w:outlineLvl w:val="1"/>
              <w:rPr>
                <w:rFonts w:ascii="Arial" w:hAnsi="Arial" w:cs="Arial"/>
                <w:b/>
                <w:highlight w:val="black"/>
              </w:rPr>
            </w:pPr>
            <w:r w:rsidRPr="004C6095">
              <w:rPr>
                <w:rFonts w:ascii="Arial" w:hAnsi="Arial" w:cs="Arial"/>
                <w:b/>
                <w:highlight w:val="black"/>
              </w:rPr>
              <w:t>Email</w:t>
            </w:r>
          </w:p>
        </w:tc>
      </w:tr>
      <w:tr w:rsidR="006F0E7E" w:rsidRPr="0094503E" w:rsidTr="006F0E7E">
        <w:trPr>
          <w:trHeight w:val="489"/>
        </w:trPr>
        <w:tc>
          <w:tcPr>
            <w:tcW w:w="2198" w:type="pct"/>
            <w:vAlign w:val="center"/>
          </w:tcPr>
          <w:p w:rsidR="00630920" w:rsidRPr="006F0E7E" w:rsidRDefault="009A19E8" w:rsidP="00630920">
            <w:pPr>
              <w:spacing w:after="0" w:line="240" w:lineRule="auto"/>
              <w:outlineLvl w:val="1"/>
              <w:rPr>
                <w:rFonts w:ascii="Arial" w:hAnsi="Arial" w:cs="Arial"/>
              </w:rPr>
            </w:pPr>
            <w:r>
              <w:rPr>
                <w:rFonts w:ascii="Arial" w:hAnsi="Arial" w:cs="Arial"/>
              </w:rPr>
              <w:t>Nicky Porter</w:t>
            </w:r>
            <w:r w:rsidR="00630920" w:rsidRPr="006F0E7E">
              <w:rPr>
                <w:rFonts w:ascii="Arial" w:hAnsi="Arial" w:cs="Arial"/>
              </w:rPr>
              <w:t xml:space="preserve"> </w:t>
            </w:r>
            <w:r>
              <w:rPr>
                <w:rFonts w:ascii="Arial" w:hAnsi="Arial" w:cs="Arial"/>
              </w:rPr>
              <w:t>–</w:t>
            </w:r>
            <w:r w:rsidR="00373D92">
              <w:rPr>
                <w:rFonts w:ascii="Arial" w:hAnsi="Arial" w:cs="Arial"/>
              </w:rPr>
              <w:t xml:space="preserve"> </w:t>
            </w:r>
            <w:r>
              <w:rPr>
                <w:rFonts w:ascii="Arial" w:hAnsi="Arial" w:cs="Arial"/>
              </w:rPr>
              <w:t xml:space="preserve">Chief </w:t>
            </w:r>
            <w:r w:rsidR="00630920" w:rsidRPr="006F0E7E">
              <w:rPr>
                <w:rFonts w:ascii="Arial" w:hAnsi="Arial" w:cs="Arial"/>
              </w:rPr>
              <w:t>Superintendent</w:t>
            </w:r>
          </w:p>
        </w:tc>
        <w:tc>
          <w:tcPr>
            <w:tcW w:w="944" w:type="pct"/>
            <w:vAlign w:val="center"/>
          </w:tcPr>
          <w:p w:rsidR="00630920" w:rsidRPr="006F0E7E" w:rsidRDefault="00630920" w:rsidP="00CB540D">
            <w:pPr>
              <w:outlineLvl w:val="1"/>
              <w:rPr>
                <w:rFonts w:ascii="Arial" w:hAnsi="Arial" w:cs="Arial"/>
              </w:rPr>
            </w:pPr>
          </w:p>
        </w:tc>
        <w:tc>
          <w:tcPr>
            <w:tcW w:w="1858" w:type="pct"/>
            <w:vAlign w:val="center"/>
          </w:tcPr>
          <w:p w:rsidR="00630920" w:rsidRDefault="00D63873" w:rsidP="00CB540D">
            <w:pPr>
              <w:outlineLvl w:val="1"/>
              <w:rPr>
                <w:rFonts w:ascii="Arial" w:hAnsi="Arial" w:cs="Arial"/>
                <w:sz w:val="20"/>
                <w:szCs w:val="20"/>
              </w:rPr>
            </w:pPr>
            <w:hyperlink r:id="rId17" w:history="1">
              <w:r w:rsidR="009A19E8" w:rsidRPr="009B29C2">
                <w:rPr>
                  <w:rStyle w:val="Hyperlink"/>
                  <w:rFonts w:ascii="Arial" w:hAnsi="Arial" w:cs="Arial"/>
                  <w:sz w:val="20"/>
                  <w:szCs w:val="20"/>
                </w:rPr>
                <w:t>nicky.porter@gmp.police.uk</w:t>
              </w:r>
            </w:hyperlink>
          </w:p>
          <w:p w:rsidR="00373D92" w:rsidRPr="006F0E7E" w:rsidRDefault="00373D92" w:rsidP="00CB540D">
            <w:pPr>
              <w:outlineLvl w:val="1"/>
              <w:rPr>
                <w:rFonts w:ascii="Arial" w:hAnsi="Arial" w:cs="Arial"/>
                <w:sz w:val="20"/>
                <w:szCs w:val="20"/>
              </w:rPr>
            </w:pPr>
          </w:p>
        </w:tc>
      </w:tr>
    </w:tbl>
    <w:p w:rsidR="00AA37D2" w:rsidRPr="00BD73BD" w:rsidRDefault="00AA37D2" w:rsidP="00F450FD">
      <w:pPr>
        <w:spacing w:before="60" w:after="0" w:line="240" w:lineRule="auto"/>
        <w:jc w:val="both"/>
        <w:rPr>
          <w:rFonts w:ascii="Arial" w:hAnsi="Arial" w:cs="Arial"/>
          <w:sz w:val="24"/>
          <w:szCs w:val="24"/>
        </w:rPr>
      </w:pPr>
    </w:p>
    <w:sectPr w:rsidR="00AA37D2" w:rsidRPr="00BD73BD" w:rsidSect="00DE5F25">
      <w:footerReference w:type="default" r:id="rId1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73" w:rsidRDefault="00D63873" w:rsidP="00D63873">
      <w:pPr>
        <w:spacing w:after="0" w:line="240" w:lineRule="auto"/>
      </w:pPr>
      <w:r>
        <w:separator/>
      </w:r>
    </w:p>
  </w:endnote>
  <w:endnote w:type="continuationSeparator" w:id="0">
    <w:p w:rsidR="00D63873" w:rsidRDefault="00D63873" w:rsidP="00D6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873" w:rsidRDefault="00D63873">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749E2D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Pr="00D63873">
      <w:rPr>
        <w:rFonts w:asciiTheme="majorHAnsi" w:eastAsiaTheme="majorEastAsia" w:hAnsiTheme="majorHAnsi" w:cstheme="majorBidi"/>
        <w:noProof/>
        <w:color w:val="5B9BD5" w:themeColor="accent1"/>
        <w:sz w:val="20"/>
        <w:szCs w:val="20"/>
      </w:rPr>
      <w:t>8</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 reviewed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73" w:rsidRDefault="00D63873" w:rsidP="00D63873">
      <w:pPr>
        <w:spacing w:after="0" w:line="240" w:lineRule="auto"/>
      </w:pPr>
      <w:r>
        <w:separator/>
      </w:r>
    </w:p>
  </w:footnote>
  <w:footnote w:type="continuationSeparator" w:id="0">
    <w:p w:rsidR="00D63873" w:rsidRDefault="00D63873" w:rsidP="00D63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345"/>
    <w:multiLevelType w:val="hybridMultilevel"/>
    <w:tmpl w:val="EDDA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6987"/>
    <w:multiLevelType w:val="hybridMultilevel"/>
    <w:tmpl w:val="602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123D5"/>
    <w:multiLevelType w:val="hybridMultilevel"/>
    <w:tmpl w:val="D236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47BBD"/>
    <w:multiLevelType w:val="hybridMultilevel"/>
    <w:tmpl w:val="9CF03AA6"/>
    <w:lvl w:ilvl="0" w:tplc="4D6A3BEE">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F52BD"/>
    <w:multiLevelType w:val="hybridMultilevel"/>
    <w:tmpl w:val="E4A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B0FA1"/>
    <w:multiLevelType w:val="hybridMultilevel"/>
    <w:tmpl w:val="785CC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053BE"/>
    <w:multiLevelType w:val="hybridMultilevel"/>
    <w:tmpl w:val="E73C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25780"/>
    <w:multiLevelType w:val="multilevel"/>
    <w:tmpl w:val="A806A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3B77A4"/>
    <w:multiLevelType w:val="hybridMultilevel"/>
    <w:tmpl w:val="2EA0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27538"/>
    <w:multiLevelType w:val="hybridMultilevel"/>
    <w:tmpl w:val="5154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D6145"/>
    <w:multiLevelType w:val="hybridMultilevel"/>
    <w:tmpl w:val="D93E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10EEA"/>
    <w:multiLevelType w:val="hybridMultilevel"/>
    <w:tmpl w:val="9930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83964"/>
    <w:multiLevelType w:val="hybridMultilevel"/>
    <w:tmpl w:val="D506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41E42"/>
    <w:multiLevelType w:val="hybridMultilevel"/>
    <w:tmpl w:val="1A7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3"/>
  </w:num>
  <w:num w:numId="5">
    <w:abstractNumId w:val="8"/>
  </w:num>
  <w:num w:numId="6">
    <w:abstractNumId w:val="1"/>
  </w:num>
  <w:num w:numId="7">
    <w:abstractNumId w:val="7"/>
  </w:num>
  <w:num w:numId="8">
    <w:abstractNumId w:val="11"/>
  </w:num>
  <w:num w:numId="9">
    <w:abstractNumId w:val="12"/>
  </w:num>
  <w:num w:numId="10">
    <w:abstractNumId w:val="9"/>
  </w:num>
  <w:num w:numId="11">
    <w:abstractNumId w:val="6"/>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84"/>
    <w:rsid w:val="000001DB"/>
    <w:rsid w:val="000045E3"/>
    <w:rsid w:val="0004016B"/>
    <w:rsid w:val="000B1F96"/>
    <w:rsid w:val="000B700D"/>
    <w:rsid w:val="0011644F"/>
    <w:rsid w:val="00123CA8"/>
    <w:rsid w:val="00125043"/>
    <w:rsid w:val="001450B0"/>
    <w:rsid w:val="00155B8B"/>
    <w:rsid w:val="001A4132"/>
    <w:rsid w:val="001F41FB"/>
    <w:rsid w:val="00201287"/>
    <w:rsid w:val="00210407"/>
    <w:rsid w:val="00222AE8"/>
    <w:rsid w:val="0025759F"/>
    <w:rsid w:val="00290894"/>
    <w:rsid w:val="002A1003"/>
    <w:rsid w:val="002B58BD"/>
    <w:rsid w:val="00324705"/>
    <w:rsid w:val="00360D65"/>
    <w:rsid w:val="003720E8"/>
    <w:rsid w:val="00373D92"/>
    <w:rsid w:val="003808E7"/>
    <w:rsid w:val="003B255A"/>
    <w:rsid w:val="003C2C36"/>
    <w:rsid w:val="003C3595"/>
    <w:rsid w:val="00401641"/>
    <w:rsid w:val="004018DC"/>
    <w:rsid w:val="0044735F"/>
    <w:rsid w:val="004564DF"/>
    <w:rsid w:val="004726C3"/>
    <w:rsid w:val="00490435"/>
    <w:rsid w:val="004C6095"/>
    <w:rsid w:val="00503014"/>
    <w:rsid w:val="00547AD4"/>
    <w:rsid w:val="005B0F75"/>
    <w:rsid w:val="005C328F"/>
    <w:rsid w:val="005C4DAF"/>
    <w:rsid w:val="005D4383"/>
    <w:rsid w:val="005D791A"/>
    <w:rsid w:val="00630920"/>
    <w:rsid w:val="00641EF5"/>
    <w:rsid w:val="006809C9"/>
    <w:rsid w:val="00680FBC"/>
    <w:rsid w:val="00682119"/>
    <w:rsid w:val="006960E6"/>
    <w:rsid w:val="006C1F0B"/>
    <w:rsid w:val="006C5B18"/>
    <w:rsid w:val="006F0E7E"/>
    <w:rsid w:val="007220A7"/>
    <w:rsid w:val="00754FE2"/>
    <w:rsid w:val="007F22BD"/>
    <w:rsid w:val="00843F48"/>
    <w:rsid w:val="008A13D7"/>
    <w:rsid w:val="008A758C"/>
    <w:rsid w:val="008C3840"/>
    <w:rsid w:val="008D4296"/>
    <w:rsid w:val="008E5AF4"/>
    <w:rsid w:val="008E76E0"/>
    <w:rsid w:val="0090092F"/>
    <w:rsid w:val="00906D5C"/>
    <w:rsid w:val="00942D84"/>
    <w:rsid w:val="0094503E"/>
    <w:rsid w:val="00956697"/>
    <w:rsid w:val="00974ABF"/>
    <w:rsid w:val="00997D15"/>
    <w:rsid w:val="009A19E8"/>
    <w:rsid w:val="009B1C8C"/>
    <w:rsid w:val="009D20CD"/>
    <w:rsid w:val="00A01543"/>
    <w:rsid w:val="00A23697"/>
    <w:rsid w:val="00A35DF2"/>
    <w:rsid w:val="00A83084"/>
    <w:rsid w:val="00AA37D2"/>
    <w:rsid w:val="00AB15D1"/>
    <w:rsid w:val="00AF00CE"/>
    <w:rsid w:val="00AF0D92"/>
    <w:rsid w:val="00AF3017"/>
    <w:rsid w:val="00B30450"/>
    <w:rsid w:val="00B42ECF"/>
    <w:rsid w:val="00B461CB"/>
    <w:rsid w:val="00B9169F"/>
    <w:rsid w:val="00BA6BFE"/>
    <w:rsid w:val="00BD73BD"/>
    <w:rsid w:val="00C0068D"/>
    <w:rsid w:val="00C0156A"/>
    <w:rsid w:val="00C05089"/>
    <w:rsid w:val="00C22DC9"/>
    <w:rsid w:val="00C23F65"/>
    <w:rsid w:val="00C51D86"/>
    <w:rsid w:val="00C653E0"/>
    <w:rsid w:val="00CA5242"/>
    <w:rsid w:val="00CB34B5"/>
    <w:rsid w:val="00CD0CE1"/>
    <w:rsid w:val="00D03CCE"/>
    <w:rsid w:val="00D23EC4"/>
    <w:rsid w:val="00D42D87"/>
    <w:rsid w:val="00D559FA"/>
    <w:rsid w:val="00D63873"/>
    <w:rsid w:val="00DA45EA"/>
    <w:rsid w:val="00DB0A2B"/>
    <w:rsid w:val="00DC368A"/>
    <w:rsid w:val="00DC4220"/>
    <w:rsid w:val="00DE3CEF"/>
    <w:rsid w:val="00DE5F25"/>
    <w:rsid w:val="00E12558"/>
    <w:rsid w:val="00E12681"/>
    <w:rsid w:val="00E25727"/>
    <w:rsid w:val="00E276E9"/>
    <w:rsid w:val="00E411AB"/>
    <w:rsid w:val="00E45AA5"/>
    <w:rsid w:val="00E81921"/>
    <w:rsid w:val="00E92C63"/>
    <w:rsid w:val="00EC691C"/>
    <w:rsid w:val="00EF5AC7"/>
    <w:rsid w:val="00F057AE"/>
    <w:rsid w:val="00F325BC"/>
    <w:rsid w:val="00F36370"/>
    <w:rsid w:val="00F43FE5"/>
    <w:rsid w:val="00F450FD"/>
    <w:rsid w:val="00F67E07"/>
    <w:rsid w:val="00F97CEC"/>
    <w:rsid w:val="00FE3B5F"/>
    <w:rsid w:val="00FE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8435"/>
  <w15:chartTrackingRefBased/>
  <w15:docId w15:val="{A0859D55-69D5-41BA-9968-D4869201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F5"/>
    <w:pPr>
      <w:ind w:left="720"/>
      <w:contextualSpacing/>
    </w:pPr>
  </w:style>
  <w:style w:type="table" w:styleId="TableGrid">
    <w:name w:val="Table Grid"/>
    <w:basedOn w:val="TableNormal"/>
    <w:rsid w:val="00B3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4296"/>
    <w:rPr>
      <w:color w:val="0000FF"/>
      <w:u w:val="single"/>
    </w:rPr>
  </w:style>
  <w:style w:type="character" w:styleId="Strong">
    <w:name w:val="Strong"/>
    <w:basedOn w:val="DefaultParagraphFont"/>
    <w:uiPriority w:val="22"/>
    <w:qFormat/>
    <w:rsid w:val="008D4296"/>
    <w:rPr>
      <w:b/>
      <w:bCs/>
    </w:rPr>
  </w:style>
  <w:style w:type="paragraph" w:styleId="NormalWeb">
    <w:name w:val="Normal (Web)"/>
    <w:basedOn w:val="Normal"/>
    <w:uiPriority w:val="99"/>
    <w:unhideWhenUsed/>
    <w:rsid w:val="008D4296"/>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rsid w:val="00A35DF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3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873"/>
  </w:style>
  <w:style w:type="paragraph" w:styleId="Footer">
    <w:name w:val="footer"/>
    <w:basedOn w:val="Normal"/>
    <w:link w:val="FooterChar"/>
    <w:uiPriority w:val="99"/>
    <w:unhideWhenUsed/>
    <w:rsid w:val="00D63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4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26-gdpr/" TargetMode="External"/><Relationship Id="rId13" Type="http://schemas.openxmlformats.org/officeDocument/2006/relationships/hyperlink" Target="https://www.gov.uk/government/publications/working-together-to-safeguard-children--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gmp.police.uk" TargetMode="External"/><Relationship Id="rId17" Type="http://schemas.openxmlformats.org/officeDocument/2006/relationships/hyperlink" Target="mailto:nicky.porter@gmp.police.uk" TargetMode="External"/><Relationship Id="rId2" Type="http://schemas.openxmlformats.org/officeDocument/2006/relationships/styles" Target="styles.xml"/><Relationship Id="rId16" Type="http://schemas.openxmlformats.org/officeDocument/2006/relationships/hyperlink" Target="mailto:Alison.kelly3@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icb-hmr.safeguarding@nhs.net" TargetMode="External"/><Relationship Id="rId5" Type="http://schemas.openxmlformats.org/officeDocument/2006/relationships/footnotes" Target="footnotes.xml"/><Relationship Id="rId15" Type="http://schemas.openxmlformats.org/officeDocument/2006/relationships/hyperlink" Target="mailto:sharon.hubber@Rochdale.Gov.UK" TargetMode="External"/><Relationship Id="rId10" Type="http://schemas.openxmlformats.org/officeDocument/2006/relationships/hyperlink" Target="mailto:DPO@rochdale.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rochdale.gov.uk" TargetMode="External"/><Relationship Id="rId14" Type="http://schemas.openxmlformats.org/officeDocument/2006/relationships/hyperlink" Target="mailto:Amanda.Clarke@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Tickle</dc:creator>
  <cp:keywords/>
  <dc:description/>
  <cp:lastModifiedBy>Helen Heaton</cp:lastModifiedBy>
  <cp:revision>3</cp:revision>
  <dcterms:created xsi:type="dcterms:W3CDTF">2022-10-24T10:39:00Z</dcterms:created>
  <dcterms:modified xsi:type="dcterms:W3CDTF">2022-10-24T10:40:00Z</dcterms:modified>
</cp:coreProperties>
</file>